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CD1" w:rsidRPr="00AD32BA" w:rsidRDefault="00A43CD1" w:rsidP="003326D3">
      <w:pPr>
        <w:jc w:val="center"/>
        <w:rPr>
          <w:rFonts w:asciiTheme="minorHAnsi" w:hAnsiTheme="minorHAnsi"/>
          <w:b/>
          <w:bCs/>
        </w:rPr>
      </w:pPr>
    </w:p>
    <w:p w:rsidR="00A43CD1" w:rsidRDefault="00A43CD1" w:rsidP="003326D3">
      <w:pPr>
        <w:jc w:val="center"/>
        <w:rPr>
          <w:rFonts w:asciiTheme="minorHAnsi" w:hAnsiTheme="minorHAnsi"/>
          <w:b/>
          <w:bCs/>
        </w:rPr>
      </w:pPr>
    </w:p>
    <w:p w:rsidR="000822E4" w:rsidRPr="00AD32BA" w:rsidRDefault="000822E4" w:rsidP="003326D3">
      <w:pPr>
        <w:jc w:val="center"/>
        <w:rPr>
          <w:rFonts w:asciiTheme="minorHAnsi" w:hAnsiTheme="minorHAnsi"/>
          <w:b/>
          <w:bCs/>
        </w:rPr>
      </w:pPr>
    </w:p>
    <w:p w:rsidR="00A43CD1" w:rsidRPr="00AD32BA" w:rsidRDefault="00A43CD1" w:rsidP="003326D3">
      <w:pPr>
        <w:jc w:val="center"/>
        <w:rPr>
          <w:rFonts w:asciiTheme="minorHAnsi" w:hAnsiTheme="minorHAnsi" w:cs="Times New Roman"/>
          <w:b/>
          <w:bCs/>
        </w:rPr>
      </w:pPr>
    </w:p>
    <w:p w:rsidR="00A43CD1" w:rsidRPr="00AD32BA" w:rsidRDefault="00A43CD1" w:rsidP="003326D3">
      <w:pPr>
        <w:jc w:val="center"/>
        <w:rPr>
          <w:rFonts w:asciiTheme="minorHAnsi" w:hAnsiTheme="minorHAnsi" w:cs="Times New Roman"/>
          <w:b/>
          <w:bCs/>
          <w:sz w:val="32"/>
          <w:szCs w:val="32"/>
        </w:rPr>
      </w:pPr>
    </w:p>
    <w:p w:rsidR="00A43CD1" w:rsidRPr="00AD32BA" w:rsidRDefault="00A43CD1" w:rsidP="003326D3">
      <w:pPr>
        <w:jc w:val="center"/>
        <w:rPr>
          <w:rFonts w:asciiTheme="minorHAnsi" w:hAnsiTheme="minorHAnsi" w:cs="Times New Roman"/>
          <w:b/>
          <w:bCs/>
          <w:sz w:val="40"/>
          <w:szCs w:val="40"/>
        </w:rPr>
      </w:pPr>
      <w:r w:rsidRPr="00AD32BA">
        <w:rPr>
          <w:rFonts w:asciiTheme="minorHAnsi" w:hAnsiTheme="minorHAnsi" w:cs="Times New Roman"/>
          <w:b/>
          <w:bCs/>
          <w:sz w:val="40"/>
          <w:szCs w:val="40"/>
        </w:rPr>
        <w:t>Geçm</w:t>
      </w:r>
      <w:r w:rsidR="00AD32BA" w:rsidRPr="00AD32BA">
        <w:rPr>
          <w:rFonts w:asciiTheme="minorHAnsi" w:hAnsiTheme="minorHAnsi" w:cs="Times New Roman"/>
          <w:b/>
          <w:bCs/>
          <w:sz w:val="40"/>
          <w:szCs w:val="40"/>
        </w:rPr>
        <w:t>işten Günümüze Azınlık Okulları</w:t>
      </w:r>
    </w:p>
    <w:p w:rsidR="00A43CD1" w:rsidRPr="00AD32BA" w:rsidRDefault="00A43CD1" w:rsidP="003326D3">
      <w:pPr>
        <w:jc w:val="center"/>
        <w:rPr>
          <w:rFonts w:asciiTheme="minorHAnsi" w:hAnsiTheme="minorHAnsi" w:cs="Times New Roman"/>
          <w:b/>
          <w:bCs/>
          <w:sz w:val="32"/>
          <w:szCs w:val="32"/>
        </w:rPr>
      </w:pPr>
      <w:r w:rsidRPr="00AD32BA">
        <w:rPr>
          <w:rFonts w:asciiTheme="minorHAnsi" w:hAnsiTheme="minorHAnsi" w:cs="Times New Roman"/>
          <w:b/>
          <w:bCs/>
          <w:sz w:val="32"/>
          <w:szCs w:val="32"/>
        </w:rPr>
        <w:t>Sorunlar ve Çözüm Önerileri</w:t>
      </w:r>
    </w:p>
    <w:p w:rsidR="00E53715" w:rsidRPr="00AD32BA" w:rsidRDefault="00E53715" w:rsidP="003326D3">
      <w:pPr>
        <w:jc w:val="center"/>
        <w:rPr>
          <w:rFonts w:asciiTheme="minorHAnsi" w:hAnsiTheme="minorHAnsi" w:cs="Times New Roman"/>
          <w:b/>
          <w:bCs/>
        </w:rPr>
      </w:pPr>
    </w:p>
    <w:p w:rsidR="00E53715" w:rsidRPr="00AD32BA" w:rsidRDefault="00E53715" w:rsidP="003326D3">
      <w:pPr>
        <w:jc w:val="center"/>
        <w:rPr>
          <w:rFonts w:asciiTheme="minorHAnsi" w:hAnsiTheme="minorHAnsi" w:cs="Times New Roman"/>
          <w:b/>
          <w:bCs/>
        </w:rPr>
      </w:pPr>
    </w:p>
    <w:p w:rsidR="00E53715" w:rsidRPr="000822E4" w:rsidRDefault="00E53715" w:rsidP="003326D3">
      <w:pPr>
        <w:jc w:val="center"/>
        <w:rPr>
          <w:rFonts w:asciiTheme="minorHAnsi" w:hAnsiTheme="minorHAnsi" w:cs="Times New Roman"/>
          <w:b/>
          <w:bCs/>
          <w:sz w:val="24"/>
          <w:szCs w:val="24"/>
        </w:rPr>
      </w:pPr>
      <w:r w:rsidRPr="000822E4">
        <w:rPr>
          <w:rFonts w:asciiTheme="minorHAnsi" w:hAnsiTheme="minorHAnsi" w:cs="Times New Roman"/>
          <w:b/>
          <w:bCs/>
          <w:sz w:val="24"/>
          <w:szCs w:val="24"/>
        </w:rPr>
        <w:t xml:space="preserve">19 Eylül </w:t>
      </w:r>
      <w:r w:rsidR="00F67817" w:rsidRPr="000822E4">
        <w:rPr>
          <w:rFonts w:asciiTheme="minorHAnsi" w:hAnsiTheme="minorHAnsi" w:cs="Times New Roman"/>
          <w:b/>
          <w:bCs/>
          <w:sz w:val="24"/>
          <w:szCs w:val="24"/>
        </w:rPr>
        <w:t>2013</w:t>
      </w:r>
      <w:r w:rsidR="00AD32BA" w:rsidRPr="000822E4">
        <w:rPr>
          <w:rFonts w:asciiTheme="minorHAnsi" w:hAnsiTheme="minorHAnsi" w:cs="Times New Roman"/>
          <w:b/>
          <w:bCs/>
          <w:sz w:val="24"/>
          <w:szCs w:val="24"/>
        </w:rPr>
        <w:t>, İstanbul</w:t>
      </w:r>
    </w:p>
    <w:p w:rsidR="00A43CD1" w:rsidRPr="000822E4" w:rsidRDefault="00E53715" w:rsidP="003326D3">
      <w:pPr>
        <w:jc w:val="center"/>
        <w:rPr>
          <w:rFonts w:asciiTheme="minorHAnsi" w:hAnsiTheme="minorHAnsi" w:cs="Times New Roman"/>
          <w:b/>
          <w:bCs/>
          <w:sz w:val="30"/>
          <w:szCs w:val="30"/>
        </w:rPr>
      </w:pPr>
      <w:r w:rsidRPr="000822E4">
        <w:rPr>
          <w:rFonts w:asciiTheme="minorHAnsi" w:hAnsiTheme="minorHAnsi" w:cs="Times New Roman"/>
          <w:b/>
          <w:bCs/>
          <w:sz w:val="30"/>
          <w:szCs w:val="30"/>
        </w:rPr>
        <w:t>B</w:t>
      </w:r>
      <w:r w:rsidR="000822E4" w:rsidRPr="000822E4">
        <w:rPr>
          <w:rFonts w:asciiTheme="minorHAnsi" w:hAnsiTheme="minorHAnsi" w:cs="Times New Roman"/>
          <w:b/>
          <w:bCs/>
          <w:sz w:val="30"/>
          <w:szCs w:val="30"/>
        </w:rPr>
        <w:t>ASIN DOSYASI</w:t>
      </w:r>
    </w:p>
    <w:p w:rsidR="00A43CD1" w:rsidRDefault="00A43CD1" w:rsidP="003326D3">
      <w:pPr>
        <w:jc w:val="center"/>
        <w:rPr>
          <w:rFonts w:asciiTheme="minorHAnsi" w:hAnsiTheme="minorHAnsi" w:cs="Times New Roman"/>
          <w:b/>
          <w:bCs/>
        </w:rPr>
      </w:pPr>
    </w:p>
    <w:p w:rsidR="000822E4" w:rsidRDefault="000822E4" w:rsidP="003326D3">
      <w:pPr>
        <w:jc w:val="center"/>
        <w:rPr>
          <w:rFonts w:asciiTheme="minorHAnsi" w:hAnsiTheme="minorHAnsi" w:cs="Times New Roman"/>
          <w:b/>
          <w:bCs/>
        </w:rPr>
      </w:pPr>
    </w:p>
    <w:p w:rsidR="000822E4" w:rsidRDefault="000822E4" w:rsidP="003326D3">
      <w:pPr>
        <w:jc w:val="center"/>
        <w:rPr>
          <w:rFonts w:asciiTheme="minorHAnsi" w:hAnsiTheme="minorHAnsi" w:cs="Times New Roman"/>
          <w:b/>
          <w:bCs/>
        </w:rPr>
      </w:pPr>
    </w:p>
    <w:p w:rsidR="000822E4" w:rsidRDefault="000822E4" w:rsidP="003326D3">
      <w:pPr>
        <w:jc w:val="center"/>
        <w:rPr>
          <w:rFonts w:asciiTheme="minorHAnsi" w:hAnsiTheme="minorHAnsi" w:cs="Times New Roman"/>
          <w:b/>
          <w:bCs/>
        </w:rPr>
      </w:pPr>
    </w:p>
    <w:p w:rsidR="00A43CD1" w:rsidRPr="00AD32BA" w:rsidRDefault="00A43CD1" w:rsidP="003326D3">
      <w:pPr>
        <w:jc w:val="center"/>
        <w:rPr>
          <w:rFonts w:asciiTheme="minorHAnsi" w:hAnsiTheme="minorHAnsi" w:cs="Times New Roman"/>
          <w:b/>
          <w:bCs/>
        </w:rPr>
      </w:pPr>
    </w:p>
    <w:p w:rsidR="00A43CD1" w:rsidRPr="00AD32BA" w:rsidRDefault="00A43CD1" w:rsidP="000822E4">
      <w:pPr>
        <w:jc w:val="center"/>
        <w:rPr>
          <w:rFonts w:asciiTheme="minorHAnsi" w:hAnsiTheme="minorHAnsi" w:cs="Times New Roman"/>
          <w:b/>
          <w:bCs/>
        </w:rPr>
      </w:pPr>
    </w:p>
    <w:p w:rsidR="00A43CD1" w:rsidRPr="00AD32BA" w:rsidRDefault="00A43CD1" w:rsidP="003326D3">
      <w:pPr>
        <w:rPr>
          <w:rFonts w:asciiTheme="minorHAnsi" w:hAnsiTheme="minorHAnsi" w:cs="Times New Roman"/>
          <w:b/>
          <w:bCs/>
        </w:rPr>
      </w:pPr>
    </w:p>
    <w:p w:rsidR="00A43CD1" w:rsidRPr="00AD32BA" w:rsidRDefault="00A43CD1">
      <w:pPr>
        <w:spacing w:after="0" w:line="240" w:lineRule="auto"/>
        <w:rPr>
          <w:rFonts w:asciiTheme="minorHAnsi" w:hAnsiTheme="minorHAnsi" w:cs="Times New Roman"/>
          <w:b/>
          <w:bCs/>
        </w:rPr>
      </w:pPr>
      <w:r w:rsidRPr="00AD32BA">
        <w:rPr>
          <w:rFonts w:asciiTheme="minorHAnsi" w:hAnsiTheme="minorHAnsi" w:cs="Times New Roman"/>
          <w:b/>
          <w:bCs/>
        </w:rPr>
        <w:br w:type="page"/>
      </w:r>
    </w:p>
    <w:p w:rsidR="00A43CD1" w:rsidRPr="00FB45A4" w:rsidRDefault="00FB45A4" w:rsidP="003326D3">
      <w:pPr>
        <w:rPr>
          <w:rFonts w:asciiTheme="minorHAnsi" w:hAnsiTheme="minorHAnsi" w:cs="Times New Roman"/>
          <w:b/>
          <w:bCs/>
          <w:sz w:val="24"/>
          <w:szCs w:val="24"/>
        </w:rPr>
      </w:pPr>
      <w:r w:rsidRPr="00FB45A4">
        <w:rPr>
          <w:rFonts w:asciiTheme="minorHAnsi" w:hAnsiTheme="minorHAnsi" w:cs="Times New Roman"/>
          <w:b/>
          <w:bCs/>
          <w:sz w:val="24"/>
          <w:szCs w:val="24"/>
        </w:rPr>
        <w:lastRenderedPageBreak/>
        <w:t>SUNUŞ</w:t>
      </w:r>
    </w:p>
    <w:p w:rsidR="00A43CD1" w:rsidRPr="00AD32BA" w:rsidRDefault="00A43CD1" w:rsidP="003326D3">
      <w:pPr>
        <w:shd w:val="clear" w:color="auto" w:fill="FFFFFF"/>
        <w:jc w:val="both"/>
        <w:rPr>
          <w:rFonts w:asciiTheme="minorHAnsi" w:hAnsiTheme="minorHAnsi" w:cs="Times New Roman"/>
        </w:rPr>
      </w:pPr>
      <w:r w:rsidRPr="00AD32BA">
        <w:rPr>
          <w:rFonts w:asciiTheme="minorHAnsi" w:hAnsiTheme="minorHAnsi" w:cs="Times New Roman"/>
        </w:rPr>
        <w:t>Türkiye'deki eğitimin özellikle de tarih eğitiminin demokratikleşerek güçlenmesine katkıda bulunmayı temel çalışma alanlarından biri olarak belirleyen Tarih Vakfı, Ekim 2011-</w:t>
      </w:r>
      <w:r w:rsidR="00E53715" w:rsidRPr="00AD32BA">
        <w:rPr>
          <w:rFonts w:asciiTheme="minorHAnsi" w:hAnsiTheme="minorHAnsi" w:cs="Times New Roman"/>
        </w:rPr>
        <w:t xml:space="preserve">Mayıs </w:t>
      </w:r>
      <w:r w:rsidRPr="00AD32BA">
        <w:rPr>
          <w:rFonts w:asciiTheme="minorHAnsi" w:hAnsiTheme="minorHAnsi" w:cs="Times New Roman"/>
        </w:rPr>
        <w:t xml:space="preserve">2013 arasında, Global </w:t>
      </w:r>
      <w:proofErr w:type="spellStart"/>
      <w:r w:rsidRPr="00AD32BA">
        <w:rPr>
          <w:rFonts w:asciiTheme="minorHAnsi" w:hAnsiTheme="minorHAnsi" w:cs="Times New Roman"/>
        </w:rPr>
        <w:t>Dialogue</w:t>
      </w:r>
      <w:proofErr w:type="spellEnd"/>
      <w:r w:rsidRPr="00AD32BA">
        <w:rPr>
          <w:rFonts w:asciiTheme="minorHAnsi" w:hAnsiTheme="minorHAnsi" w:cs="Times New Roman"/>
        </w:rPr>
        <w:t xml:space="preserve"> Vakfı’nın mali desteğiyle yürüttüğü </w:t>
      </w:r>
      <w:r w:rsidRPr="00AD32BA">
        <w:rPr>
          <w:rFonts w:asciiTheme="minorHAnsi" w:hAnsiTheme="minorHAnsi" w:cs="Times New Roman"/>
          <w:b/>
          <w:bCs/>
          <w:i/>
          <w:iCs/>
        </w:rPr>
        <w:t xml:space="preserve">Geçmişten Günümüze Azınlık Okulları: Sorunlar ve Çözümler </w:t>
      </w:r>
      <w:r w:rsidRPr="00AD32BA">
        <w:rPr>
          <w:rFonts w:asciiTheme="minorHAnsi" w:hAnsiTheme="minorHAnsi" w:cs="Times New Roman"/>
        </w:rPr>
        <w:t xml:space="preserve">adlı </w:t>
      </w:r>
      <w:r w:rsidR="00E53715" w:rsidRPr="00AD32BA">
        <w:rPr>
          <w:rFonts w:asciiTheme="minorHAnsi" w:hAnsiTheme="minorHAnsi" w:cs="Times New Roman"/>
        </w:rPr>
        <w:t xml:space="preserve">araştırmayı tamamladı. </w:t>
      </w:r>
    </w:p>
    <w:p w:rsidR="00E53715" w:rsidRPr="00AD32BA" w:rsidRDefault="00E53715" w:rsidP="003326D3">
      <w:pPr>
        <w:shd w:val="clear" w:color="auto" w:fill="FFFFFF"/>
        <w:jc w:val="both"/>
        <w:rPr>
          <w:rFonts w:asciiTheme="minorHAnsi" w:hAnsiTheme="minorHAnsi" w:cs="Times New Roman"/>
        </w:rPr>
      </w:pPr>
      <w:proofErr w:type="gramStart"/>
      <w:r w:rsidRPr="00590E75">
        <w:rPr>
          <w:rFonts w:asciiTheme="minorHAnsi" w:hAnsiTheme="minorHAnsi" w:cs="Times New Roman"/>
          <w:b/>
        </w:rPr>
        <w:t>Türkiye’deki “azınlık” okullarının geçmişten günümüze süregelen sorunlarını görünür kılmayı</w:t>
      </w:r>
      <w:r w:rsidRPr="00AD32BA">
        <w:rPr>
          <w:rFonts w:asciiTheme="minorHAnsi" w:hAnsiTheme="minorHAnsi" w:cs="Times New Roman"/>
        </w:rPr>
        <w:t xml:space="preserve">, Türkiye toplumunda insan haklarına, kültürel haklara saygılı, ayrımcılıkları azaltan, demokratik bir eğitim anlayışının yerleşmesini ve buna ilişkin tartışmaların demokratik bir zeminde yapılabilmesini kolaylaştırmayı; Türkiye Cumhuriyeti yurttaşlık kimliğinin ayrımcı </w:t>
      </w:r>
      <w:proofErr w:type="spellStart"/>
      <w:r w:rsidRPr="00AD32BA">
        <w:rPr>
          <w:rFonts w:asciiTheme="minorHAnsi" w:hAnsiTheme="minorHAnsi" w:cs="Times New Roman"/>
        </w:rPr>
        <w:t>içerimlerinden</w:t>
      </w:r>
      <w:proofErr w:type="spellEnd"/>
      <w:r w:rsidRPr="00AD32BA">
        <w:rPr>
          <w:rFonts w:asciiTheme="minorHAnsi" w:hAnsiTheme="minorHAnsi" w:cs="Times New Roman"/>
        </w:rPr>
        <w:t xml:space="preserve"> arınmasına katkıda bulunmayı</w:t>
      </w:r>
      <w:r w:rsidR="00590E75">
        <w:rPr>
          <w:rFonts w:asciiTheme="minorHAnsi" w:hAnsiTheme="minorHAnsi" w:cs="Times New Roman"/>
        </w:rPr>
        <w:t xml:space="preserve"> ve </w:t>
      </w:r>
      <w:r w:rsidR="00590E75" w:rsidRPr="00590E75">
        <w:rPr>
          <w:rFonts w:asciiTheme="minorHAnsi" w:hAnsiTheme="minorHAnsi" w:cs="Times New Roman"/>
          <w:b/>
        </w:rPr>
        <w:t>anadilde eğitimin Türkiye’de nasıl uygulandığını</w:t>
      </w:r>
      <w:r w:rsidR="00590E75">
        <w:rPr>
          <w:rFonts w:asciiTheme="minorHAnsi" w:hAnsiTheme="minorHAnsi" w:cs="Times New Roman"/>
        </w:rPr>
        <w:t xml:space="preserve"> anlatmayı </w:t>
      </w:r>
      <w:r w:rsidRPr="00590E75">
        <w:rPr>
          <w:rFonts w:asciiTheme="minorHAnsi" w:hAnsiTheme="minorHAnsi" w:cs="Times New Roman"/>
          <w:b/>
        </w:rPr>
        <w:t>amaçlayan rapor</w:t>
      </w:r>
      <w:r w:rsidRPr="00AD32BA">
        <w:rPr>
          <w:rFonts w:asciiTheme="minorHAnsi" w:hAnsiTheme="minorHAnsi" w:cs="Times New Roman"/>
        </w:rPr>
        <w:t xml:space="preserve">, 19. yüzyıldan 20. yüzyıl başlarına kadar Osmanlı Devleti'ndeki Ermeni, Rum ve Musevi okullarının durumlarını eğitimin merkezileşmesi ve modernleşmesi çerçevesinde ele alıyor ve 20. yüzyılın başlarından itibaren, özellikle Tevhidi Tedrisat Kanunu'ndan (1924) günümüze azınlık okullarının yaşadığı sorunlar ve çözüm önerilerini içeriyor. </w:t>
      </w:r>
      <w:proofErr w:type="gramEnd"/>
    </w:p>
    <w:p w:rsidR="00FA04AA" w:rsidRPr="00AD32BA" w:rsidRDefault="00FA04AA" w:rsidP="00FA04AA">
      <w:pPr>
        <w:jc w:val="both"/>
        <w:rPr>
          <w:rFonts w:asciiTheme="minorHAnsi" w:hAnsiTheme="minorHAnsi"/>
        </w:rPr>
      </w:pPr>
      <w:r w:rsidRPr="00AD32BA">
        <w:rPr>
          <w:rFonts w:asciiTheme="minorHAnsi" w:hAnsiTheme="minorHAnsi"/>
        </w:rPr>
        <w:t xml:space="preserve">Koordinatörlüğünü Gülay Kayacan’ın yürüttüğü araştırmada Ermeni, Rum ve Musevi okullarında geçmişte ve/ya günümüzde müdür, Türk müdür başyardımcısı, öğretmen, öğrenci ve veli olan 29 kaynak kişiyle, kamera ya da ses kaydı alınarak ortalama 1,5 saat süren </w:t>
      </w:r>
      <w:r w:rsidR="00590E75">
        <w:rPr>
          <w:rFonts w:asciiTheme="minorHAnsi" w:hAnsiTheme="minorHAnsi"/>
        </w:rPr>
        <w:t xml:space="preserve">sözlü tarih </w:t>
      </w:r>
      <w:r w:rsidRPr="00AD32BA">
        <w:rPr>
          <w:rFonts w:asciiTheme="minorHAnsi" w:hAnsiTheme="minorHAnsi"/>
        </w:rPr>
        <w:t>görüşmeler</w:t>
      </w:r>
      <w:r w:rsidR="00590E75">
        <w:rPr>
          <w:rFonts w:asciiTheme="minorHAnsi" w:hAnsiTheme="minorHAnsi"/>
        </w:rPr>
        <w:t>i</w:t>
      </w:r>
      <w:r w:rsidRPr="00AD32BA">
        <w:rPr>
          <w:rFonts w:asciiTheme="minorHAnsi" w:hAnsiTheme="minorHAnsi"/>
        </w:rPr>
        <w:t xml:space="preserve"> yapılmıştır. Kaynak kişilerin genel isteği ve sosyal bilimler etiği nedeniyle, raporda geçen anlatılarda kişilerin açık adları belirtilmemiştir.</w:t>
      </w:r>
    </w:p>
    <w:p w:rsidR="00E53715" w:rsidRPr="00AD32BA" w:rsidRDefault="00E53715" w:rsidP="003326D3">
      <w:pPr>
        <w:jc w:val="both"/>
        <w:rPr>
          <w:rFonts w:asciiTheme="minorHAnsi" w:hAnsiTheme="minorHAnsi" w:cs="Times New Roman"/>
        </w:rPr>
      </w:pPr>
      <w:r w:rsidRPr="00AD32BA">
        <w:rPr>
          <w:rFonts w:asciiTheme="minorHAnsi" w:hAnsiTheme="minorHAnsi" w:cs="Times New Roman"/>
        </w:rPr>
        <w:t>P</w:t>
      </w:r>
      <w:r w:rsidR="00A43CD1" w:rsidRPr="00AD32BA">
        <w:rPr>
          <w:rFonts w:asciiTheme="minorHAnsi" w:hAnsiTheme="minorHAnsi" w:cs="Times New Roman"/>
        </w:rPr>
        <w:t xml:space="preserve">roje raporunun birinci cildi </w:t>
      </w:r>
      <w:r w:rsidRPr="00AD32BA">
        <w:rPr>
          <w:rFonts w:asciiTheme="minorHAnsi" w:hAnsiTheme="minorHAnsi" w:cs="Times New Roman"/>
        </w:rPr>
        <w:t xml:space="preserve">tarihçi Selçuk </w:t>
      </w:r>
      <w:proofErr w:type="spellStart"/>
      <w:r w:rsidRPr="00AD32BA">
        <w:rPr>
          <w:rFonts w:asciiTheme="minorHAnsi" w:hAnsiTheme="minorHAnsi" w:cs="Times New Roman"/>
        </w:rPr>
        <w:t>Akşin</w:t>
      </w:r>
      <w:proofErr w:type="spellEnd"/>
      <w:r w:rsidRPr="00AD32BA">
        <w:rPr>
          <w:rFonts w:asciiTheme="minorHAnsi" w:hAnsiTheme="minorHAnsi" w:cs="Times New Roman"/>
        </w:rPr>
        <w:t xml:space="preserve"> </w:t>
      </w:r>
      <w:proofErr w:type="spellStart"/>
      <w:r w:rsidRPr="00AD32BA">
        <w:rPr>
          <w:rFonts w:asciiTheme="minorHAnsi" w:hAnsiTheme="minorHAnsi" w:cs="Times New Roman"/>
        </w:rPr>
        <w:t>Somel</w:t>
      </w:r>
      <w:proofErr w:type="spellEnd"/>
      <w:r w:rsidRPr="00AD32BA">
        <w:rPr>
          <w:rFonts w:asciiTheme="minorHAnsi" w:hAnsiTheme="minorHAnsi" w:cs="Times New Roman"/>
        </w:rPr>
        <w:t xml:space="preserve"> tarafından kaleme alındı ve </w:t>
      </w:r>
      <w:r w:rsidR="00A43CD1" w:rsidRPr="00590E75">
        <w:rPr>
          <w:rFonts w:asciiTheme="minorHAnsi" w:hAnsiTheme="minorHAnsi" w:cs="Times New Roman"/>
          <w:b/>
          <w:i/>
          <w:iCs/>
        </w:rPr>
        <w:t>Gayrimüslim Okulları Nasıl Azınlık Okullarına Dönüştü</w:t>
      </w:r>
      <w:r w:rsidR="00A43CD1" w:rsidRPr="00AD32BA">
        <w:rPr>
          <w:rFonts w:asciiTheme="minorHAnsi" w:hAnsiTheme="minorHAnsi" w:cs="Times New Roman"/>
          <w:i/>
          <w:iCs/>
        </w:rPr>
        <w:t xml:space="preserve"> </w:t>
      </w:r>
      <w:r w:rsidR="00A43CD1" w:rsidRPr="00AD32BA">
        <w:rPr>
          <w:rFonts w:asciiTheme="minorHAnsi" w:hAnsiTheme="minorHAnsi" w:cs="Times New Roman"/>
        </w:rPr>
        <w:t>adıyla yayım</w:t>
      </w:r>
      <w:r w:rsidRPr="00AD32BA">
        <w:rPr>
          <w:rFonts w:asciiTheme="minorHAnsi" w:hAnsiTheme="minorHAnsi" w:cs="Times New Roman"/>
        </w:rPr>
        <w:t>landı.</w:t>
      </w:r>
    </w:p>
    <w:p w:rsidR="00A43CD1" w:rsidRPr="00AD32BA" w:rsidRDefault="00E53715" w:rsidP="003326D3">
      <w:pPr>
        <w:jc w:val="both"/>
        <w:rPr>
          <w:rFonts w:asciiTheme="minorHAnsi" w:hAnsiTheme="minorHAnsi" w:cs="Times New Roman"/>
        </w:rPr>
      </w:pPr>
      <w:r w:rsidRPr="00AD32BA">
        <w:rPr>
          <w:rFonts w:asciiTheme="minorHAnsi" w:hAnsiTheme="minorHAnsi"/>
        </w:rPr>
        <w:t>Uluslararası insan hakları hukuku alanında uzman N</w:t>
      </w:r>
      <w:r w:rsidRPr="00AD32BA">
        <w:rPr>
          <w:rFonts w:asciiTheme="minorHAnsi" w:hAnsiTheme="minorHAnsi" w:cs="Times New Roman"/>
        </w:rPr>
        <w:t xml:space="preserve">urcan </w:t>
      </w:r>
      <w:r w:rsidR="00FA04AA" w:rsidRPr="00AD32BA">
        <w:rPr>
          <w:rFonts w:asciiTheme="minorHAnsi" w:hAnsiTheme="minorHAnsi" w:cs="Times New Roman"/>
        </w:rPr>
        <w:t xml:space="preserve">Kaya’nın yazdığı </w:t>
      </w:r>
      <w:r w:rsidR="00FA04AA" w:rsidRPr="00590E75">
        <w:rPr>
          <w:rFonts w:asciiTheme="minorHAnsi" w:hAnsiTheme="minorHAnsi" w:cs="Times New Roman"/>
          <w:b/>
          <w:i/>
        </w:rPr>
        <w:t>Geçmişten Günümüze Azınlık Okulları: Sorunlar ve Çözümler</w:t>
      </w:r>
      <w:r w:rsidR="00FA04AA" w:rsidRPr="00AD32BA">
        <w:rPr>
          <w:rFonts w:asciiTheme="minorHAnsi" w:hAnsiTheme="minorHAnsi" w:cs="Times New Roman"/>
        </w:rPr>
        <w:t xml:space="preserve"> adlı 2.ciltte, </w:t>
      </w:r>
      <w:r w:rsidR="00A43CD1" w:rsidRPr="00AD32BA">
        <w:rPr>
          <w:rFonts w:asciiTheme="minorHAnsi" w:hAnsiTheme="minorHAnsi" w:cs="Times New Roman"/>
        </w:rPr>
        <w:t xml:space="preserve">azınlık okullarının 20. yüzyılın başlarından itibaren, özellikle Tevhidi Tedrisat Kanunu'ndan (1924) günümüze kadar uzanan dönemde yaşadığı sorunlar ve çözüm önerileri ele alınmıştır. </w:t>
      </w:r>
    </w:p>
    <w:p w:rsidR="00FA04AA" w:rsidRPr="00AD32BA" w:rsidRDefault="00FA04AA" w:rsidP="00FA04AA">
      <w:pPr>
        <w:rPr>
          <w:rFonts w:asciiTheme="minorHAnsi" w:hAnsiTheme="minorHAnsi"/>
        </w:rPr>
      </w:pPr>
      <w:r w:rsidRPr="00AD32BA">
        <w:rPr>
          <w:rFonts w:asciiTheme="minorHAnsi" w:hAnsiTheme="minorHAnsi"/>
        </w:rPr>
        <w:t xml:space="preserve">Bu iki ciltlik çalışmanın özeti, Türkçe yanında, Ermenice, Rumca ve İngilizceye çevrilerek 3.cilt olarak yayımlandı. Azınlık okulları üzerine yapılan bu çalışmanın hem azınlık dillerinde hem de İngilizce yayımlanacak olmasının araştırma sonuçlarının uluslararası alana taşınmasını kolaylaştıracağını düşünüyoruz.  </w:t>
      </w:r>
    </w:p>
    <w:p w:rsidR="00F67817" w:rsidRPr="00D4011E" w:rsidRDefault="00A43CD1" w:rsidP="00A14A45">
      <w:pPr>
        <w:jc w:val="both"/>
        <w:rPr>
          <w:rFonts w:asciiTheme="minorHAnsi" w:hAnsiTheme="minorHAnsi" w:cs="Times New Roman"/>
          <w:b/>
        </w:rPr>
      </w:pPr>
      <w:r w:rsidRPr="00D4011E">
        <w:rPr>
          <w:rFonts w:asciiTheme="minorHAnsi" w:hAnsiTheme="minorHAnsi" w:cs="Times New Roman"/>
          <w:b/>
        </w:rPr>
        <w:t xml:space="preserve">Azınlık okullarının geçmişten günümüze taşınmış çok katmanlı sorunlarını öne çıkaran bu çalışmanın azınlık okullarına ilişkin yeni </w:t>
      </w:r>
      <w:r w:rsidR="00B82C5B" w:rsidRPr="00D4011E">
        <w:rPr>
          <w:rFonts w:asciiTheme="minorHAnsi" w:hAnsiTheme="minorHAnsi" w:cs="Times New Roman"/>
          <w:b/>
        </w:rPr>
        <w:t xml:space="preserve">çalışmalarda ve </w:t>
      </w:r>
      <w:r w:rsidR="00D4011E">
        <w:rPr>
          <w:rFonts w:asciiTheme="minorHAnsi" w:hAnsiTheme="minorHAnsi" w:cs="Times New Roman"/>
          <w:b/>
        </w:rPr>
        <w:t xml:space="preserve">anadilde eğitim uygulamasına ilişkin </w:t>
      </w:r>
      <w:r w:rsidR="00B82C5B" w:rsidRPr="00D4011E">
        <w:rPr>
          <w:rFonts w:asciiTheme="minorHAnsi" w:hAnsiTheme="minorHAnsi" w:cs="Times New Roman"/>
          <w:b/>
        </w:rPr>
        <w:t>tartışmalarında</w:t>
      </w:r>
      <w:r w:rsidRPr="00D4011E">
        <w:rPr>
          <w:rFonts w:asciiTheme="minorHAnsi" w:hAnsiTheme="minorHAnsi" w:cs="Times New Roman"/>
          <w:b/>
        </w:rPr>
        <w:t xml:space="preserve"> yol açıcı olmasını; siyaset insanlarında, eğitimle ilgili resmi ve sivil kurumlar ile Türkiye kamuoyunda </w:t>
      </w:r>
      <w:proofErr w:type="spellStart"/>
      <w:r w:rsidRPr="00D4011E">
        <w:rPr>
          <w:rFonts w:asciiTheme="minorHAnsi" w:hAnsiTheme="minorHAnsi" w:cs="Times New Roman"/>
          <w:b/>
        </w:rPr>
        <w:t>farkındalık</w:t>
      </w:r>
      <w:proofErr w:type="spellEnd"/>
      <w:r w:rsidRPr="00D4011E">
        <w:rPr>
          <w:rFonts w:asciiTheme="minorHAnsi" w:hAnsiTheme="minorHAnsi" w:cs="Times New Roman"/>
          <w:b/>
        </w:rPr>
        <w:t xml:space="preserve"> ve duyarlık oluşturmasını</w:t>
      </w:r>
      <w:r w:rsidR="00B82C5B" w:rsidRPr="00D4011E">
        <w:rPr>
          <w:rFonts w:asciiTheme="minorHAnsi" w:hAnsiTheme="minorHAnsi" w:cs="Times New Roman"/>
          <w:b/>
        </w:rPr>
        <w:t xml:space="preserve"> </w:t>
      </w:r>
      <w:r w:rsidRPr="00D4011E">
        <w:rPr>
          <w:rFonts w:asciiTheme="minorHAnsi" w:hAnsiTheme="minorHAnsi" w:cs="Times New Roman"/>
          <w:b/>
        </w:rPr>
        <w:t xml:space="preserve">diliyoruz. </w:t>
      </w:r>
    </w:p>
    <w:p w:rsidR="00F67817" w:rsidRPr="00F77281" w:rsidRDefault="00F67817" w:rsidP="00A14A45">
      <w:pPr>
        <w:jc w:val="both"/>
        <w:rPr>
          <w:rFonts w:asciiTheme="minorHAnsi" w:hAnsiTheme="minorHAnsi" w:cs="Times New Roman"/>
          <w:b/>
        </w:rPr>
      </w:pPr>
      <w:r w:rsidRPr="00F77281">
        <w:rPr>
          <w:rFonts w:asciiTheme="minorHAnsi" w:hAnsiTheme="minorHAnsi" w:cs="Times New Roman"/>
          <w:b/>
        </w:rPr>
        <w:t>Gülay Kayacan</w:t>
      </w:r>
    </w:p>
    <w:p w:rsidR="00A43CD1" w:rsidRPr="00AD32BA" w:rsidRDefault="00F67817" w:rsidP="00A14A45">
      <w:pPr>
        <w:jc w:val="both"/>
        <w:rPr>
          <w:rFonts w:asciiTheme="minorHAnsi" w:hAnsiTheme="minorHAnsi" w:cs="Times New Roman"/>
        </w:rPr>
      </w:pPr>
      <w:r w:rsidRPr="00AD32BA">
        <w:rPr>
          <w:rFonts w:asciiTheme="minorHAnsi" w:hAnsiTheme="minorHAnsi" w:cs="Times New Roman"/>
        </w:rPr>
        <w:t>Tarih Vakfı</w:t>
      </w:r>
      <w:r w:rsidR="00A43CD1" w:rsidRPr="00AD32BA">
        <w:rPr>
          <w:rFonts w:asciiTheme="minorHAnsi" w:hAnsiTheme="minorHAnsi" w:cs="Times New Roman"/>
        </w:rPr>
        <w:t xml:space="preserve"> </w:t>
      </w:r>
    </w:p>
    <w:p w:rsidR="00A43CD1" w:rsidRPr="00AD32BA" w:rsidRDefault="00A43CD1" w:rsidP="007B5808">
      <w:pPr>
        <w:spacing w:after="120" w:line="240" w:lineRule="auto"/>
        <w:jc w:val="both"/>
        <w:rPr>
          <w:rFonts w:asciiTheme="minorHAnsi" w:hAnsiTheme="minorHAnsi" w:cs="Times New Roman"/>
          <w:b/>
          <w:bCs/>
        </w:rPr>
      </w:pPr>
    </w:p>
    <w:p w:rsidR="008F20CC" w:rsidRPr="00AD32BA" w:rsidRDefault="008F20CC" w:rsidP="007B5808">
      <w:pPr>
        <w:spacing w:after="120" w:line="240" w:lineRule="auto"/>
        <w:jc w:val="both"/>
        <w:rPr>
          <w:rFonts w:asciiTheme="minorHAnsi" w:hAnsiTheme="minorHAnsi" w:cs="Times New Roman"/>
          <w:b/>
          <w:bCs/>
        </w:rPr>
      </w:pPr>
    </w:p>
    <w:p w:rsidR="008F20CC" w:rsidRPr="00AD32BA" w:rsidRDefault="008F20CC" w:rsidP="007B5808">
      <w:pPr>
        <w:spacing w:after="120" w:line="240" w:lineRule="auto"/>
        <w:jc w:val="both"/>
        <w:rPr>
          <w:rFonts w:asciiTheme="minorHAnsi" w:hAnsiTheme="minorHAnsi" w:cs="Times New Roman"/>
          <w:b/>
          <w:bCs/>
        </w:rPr>
      </w:pPr>
    </w:p>
    <w:p w:rsidR="008F20CC" w:rsidRPr="00AD32BA" w:rsidRDefault="008F20CC" w:rsidP="007B5808">
      <w:pPr>
        <w:spacing w:after="120" w:line="240" w:lineRule="auto"/>
        <w:jc w:val="both"/>
        <w:rPr>
          <w:rFonts w:asciiTheme="minorHAnsi" w:hAnsiTheme="minorHAnsi" w:cs="Times New Roman"/>
          <w:b/>
          <w:bCs/>
        </w:rPr>
      </w:pPr>
    </w:p>
    <w:p w:rsidR="00A43CD1" w:rsidRPr="00FB45A4" w:rsidRDefault="00A43CD1" w:rsidP="003326D3">
      <w:pPr>
        <w:rPr>
          <w:rFonts w:asciiTheme="minorHAnsi" w:hAnsiTheme="minorHAnsi" w:cs="Times New Roman"/>
          <w:b/>
          <w:bCs/>
          <w:sz w:val="24"/>
          <w:szCs w:val="24"/>
        </w:rPr>
      </w:pPr>
      <w:r w:rsidRPr="00FB45A4">
        <w:rPr>
          <w:rFonts w:asciiTheme="minorHAnsi" w:hAnsiTheme="minorHAnsi" w:cs="Times New Roman"/>
          <w:b/>
          <w:bCs/>
          <w:sz w:val="24"/>
          <w:szCs w:val="24"/>
        </w:rPr>
        <w:t>GAYRİMÜSLİM OKULLARI NA</w:t>
      </w:r>
      <w:r w:rsidR="00F67817" w:rsidRPr="00FB45A4">
        <w:rPr>
          <w:rFonts w:asciiTheme="minorHAnsi" w:hAnsiTheme="minorHAnsi" w:cs="Times New Roman"/>
          <w:b/>
          <w:bCs/>
          <w:sz w:val="24"/>
          <w:szCs w:val="24"/>
        </w:rPr>
        <w:t>SIL AZINLIK OKULLARINA DÖNÜŞTÜ?</w:t>
      </w:r>
    </w:p>
    <w:p w:rsidR="00A43CD1" w:rsidRPr="00F77281" w:rsidRDefault="00A43CD1" w:rsidP="003326D3">
      <w:pPr>
        <w:rPr>
          <w:rFonts w:asciiTheme="minorHAnsi" w:hAnsiTheme="minorHAnsi" w:cs="Times New Roman"/>
          <w:b/>
        </w:rPr>
      </w:pPr>
      <w:r w:rsidRPr="00F77281">
        <w:rPr>
          <w:rFonts w:asciiTheme="minorHAnsi" w:hAnsiTheme="minorHAnsi" w:cs="Times New Roman"/>
          <w:b/>
        </w:rPr>
        <w:t xml:space="preserve">Selçuk </w:t>
      </w:r>
      <w:proofErr w:type="spellStart"/>
      <w:r w:rsidRPr="00F77281">
        <w:rPr>
          <w:rFonts w:asciiTheme="minorHAnsi" w:hAnsiTheme="minorHAnsi" w:cs="Times New Roman"/>
          <w:b/>
        </w:rPr>
        <w:t>Akşin</w:t>
      </w:r>
      <w:proofErr w:type="spellEnd"/>
      <w:r w:rsidRPr="00F77281">
        <w:rPr>
          <w:rFonts w:asciiTheme="minorHAnsi" w:hAnsiTheme="minorHAnsi" w:cs="Times New Roman"/>
          <w:b/>
        </w:rPr>
        <w:t xml:space="preserve"> </w:t>
      </w:r>
      <w:proofErr w:type="spellStart"/>
      <w:r w:rsidRPr="00F77281">
        <w:rPr>
          <w:rFonts w:asciiTheme="minorHAnsi" w:hAnsiTheme="minorHAnsi" w:cs="Times New Roman"/>
          <w:b/>
        </w:rPr>
        <w:t>Somel</w:t>
      </w:r>
      <w:proofErr w:type="spellEnd"/>
      <w:r w:rsidRPr="00F77281">
        <w:rPr>
          <w:rStyle w:val="DipnotBavurusu"/>
          <w:rFonts w:asciiTheme="minorHAnsi" w:hAnsiTheme="minorHAnsi"/>
          <w:b/>
        </w:rPr>
        <w:footnoteReference w:customMarkFollows="1" w:id="1"/>
        <w:sym w:font="Symbol" w:char="F02A"/>
      </w:r>
    </w:p>
    <w:p w:rsidR="00A43CD1" w:rsidRPr="00AD32BA" w:rsidRDefault="008F20CC" w:rsidP="003326D3">
      <w:pPr>
        <w:jc w:val="both"/>
        <w:rPr>
          <w:rFonts w:asciiTheme="minorHAnsi" w:hAnsiTheme="minorHAnsi" w:cs="Times New Roman"/>
        </w:rPr>
      </w:pPr>
      <w:r w:rsidRPr="00AD32BA">
        <w:rPr>
          <w:rFonts w:asciiTheme="minorHAnsi" w:hAnsiTheme="minorHAnsi" w:cs="Times New Roman"/>
        </w:rPr>
        <w:t>-</w:t>
      </w:r>
      <w:r w:rsidR="00D4011E">
        <w:rPr>
          <w:rFonts w:asciiTheme="minorHAnsi" w:hAnsiTheme="minorHAnsi" w:cs="Times New Roman"/>
        </w:rPr>
        <w:t xml:space="preserve">Osmanlı </w:t>
      </w:r>
      <w:r w:rsidR="00A43CD1" w:rsidRPr="00AD32BA">
        <w:rPr>
          <w:rFonts w:asciiTheme="minorHAnsi" w:hAnsiTheme="minorHAnsi" w:cs="Times New Roman"/>
        </w:rPr>
        <w:t>Devleti</w:t>
      </w:r>
      <w:r w:rsidR="00D4011E">
        <w:rPr>
          <w:rFonts w:asciiTheme="minorHAnsi" w:hAnsiTheme="minorHAnsi" w:cs="Times New Roman"/>
        </w:rPr>
        <w:t>’</w:t>
      </w:r>
      <w:r w:rsidR="00A43CD1" w:rsidRPr="00AD32BA">
        <w:rPr>
          <w:rFonts w:asciiTheme="minorHAnsi" w:hAnsiTheme="minorHAnsi" w:cs="Times New Roman"/>
        </w:rPr>
        <w:t>n</w:t>
      </w:r>
      <w:r w:rsidR="00D4011E">
        <w:rPr>
          <w:rFonts w:asciiTheme="minorHAnsi" w:hAnsiTheme="minorHAnsi" w:cs="Times New Roman"/>
        </w:rPr>
        <w:t xml:space="preserve">in </w:t>
      </w:r>
      <w:r w:rsidR="00A43CD1" w:rsidRPr="00AD32BA">
        <w:rPr>
          <w:rFonts w:asciiTheme="minorHAnsi" w:hAnsiTheme="minorHAnsi" w:cs="Times New Roman"/>
        </w:rPr>
        <w:t>toplumun</w:t>
      </w:r>
      <w:r w:rsidR="00D4011E">
        <w:rPr>
          <w:rFonts w:asciiTheme="minorHAnsi" w:hAnsiTheme="minorHAnsi" w:cs="Times New Roman"/>
        </w:rPr>
        <w:t xml:space="preserve"> </w:t>
      </w:r>
      <w:r w:rsidR="00A43CD1" w:rsidRPr="00AD32BA">
        <w:rPr>
          <w:rFonts w:asciiTheme="minorHAnsi" w:hAnsiTheme="minorHAnsi" w:cs="Times New Roman"/>
        </w:rPr>
        <w:t xml:space="preserve">geneline yönelik bir eğitim siyaseti 19. yüzyıla değin söz konusu değildi. Dolayısıyla </w:t>
      </w:r>
      <w:r w:rsidR="00F77281" w:rsidRPr="00F77281">
        <w:rPr>
          <w:rFonts w:asciiTheme="minorHAnsi" w:hAnsiTheme="minorHAnsi" w:cs="Times New Roman"/>
          <w:b/>
        </w:rPr>
        <w:t>Osmanlı toplumunda</w:t>
      </w:r>
      <w:r w:rsidR="00F77281">
        <w:rPr>
          <w:rFonts w:asciiTheme="minorHAnsi" w:hAnsiTheme="minorHAnsi" w:cs="Times New Roman"/>
        </w:rPr>
        <w:t xml:space="preserve"> </w:t>
      </w:r>
      <w:r w:rsidR="00A43CD1" w:rsidRPr="00F77281">
        <w:rPr>
          <w:rFonts w:asciiTheme="minorHAnsi" w:hAnsiTheme="minorHAnsi" w:cs="Times New Roman"/>
          <w:b/>
        </w:rPr>
        <w:t>Rum, Ermeni ve Musevi cemaatlerine bağlı geleneksel okullar büyük ölçüde Babıâli’den özerktiler.</w:t>
      </w:r>
      <w:r w:rsidR="00A43CD1" w:rsidRPr="00AD32BA">
        <w:rPr>
          <w:rFonts w:asciiTheme="minorHAnsi" w:hAnsiTheme="minorHAnsi" w:cs="Times New Roman"/>
        </w:rPr>
        <w:t xml:space="preserve"> </w:t>
      </w:r>
    </w:p>
    <w:p w:rsidR="00A43CD1" w:rsidRPr="00AD32BA" w:rsidRDefault="008F20CC" w:rsidP="003326D3">
      <w:pPr>
        <w:jc w:val="both"/>
        <w:rPr>
          <w:rFonts w:asciiTheme="minorHAnsi" w:hAnsiTheme="minorHAnsi" w:cs="Times New Roman"/>
        </w:rPr>
      </w:pPr>
      <w:r w:rsidRPr="00AD32BA">
        <w:rPr>
          <w:rFonts w:asciiTheme="minorHAnsi" w:hAnsiTheme="minorHAnsi" w:cs="Times New Roman"/>
        </w:rPr>
        <w:t>-</w:t>
      </w:r>
      <w:r w:rsidR="00A43CD1" w:rsidRPr="00AD32BA">
        <w:rPr>
          <w:rFonts w:asciiTheme="minorHAnsi" w:hAnsiTheme="minorHAnsi" w:cs="Times New Roman"/>
        </w:rPr>
        <w:t xml:space="preserve">Cemaat okulları kilise veya havrayla iç içe bulunduklarından, cemaat nüfusunun bulunduğu her bölgede geleneksel gayrimüslim ilk eğitimi mevcuttu. Esas olarak din adamı yetiştirmeye yönelik daha üst düzey okulların sayısı ise sınırlıydı. 19. yüzyıl öncesinde cemaatler günümüz anlamıyla laik mesleki eğitim kurumlarına sahip değildi. </w:t>
      </w:r>
    </w:p>
    <w:p w:rsidR="00A43CD1" w:rsidRPr="00AD32BA" w:rsidRDefault="008F20CC" w:rsidP="003326D3">
      <w:pPr>
        <w:jc w:val="both"/>
        <w:rPr>
          <w:rFonts w:asciiTheme="minorHAnsi" w:hAnsiTheme="minorHAnsi" w:cs="Times New Roman"/>
        </w:rPr>
      </w:pPr>
      <w:r w:rsidRPr="00AD32BA">
        <w:rPr>
          <w:rFonts w:asciiTheme="minorHAnsi" w:hAnsiTheme="minorHAnsi" w:cs="Times New Roman"/>
        </w:rPr>
        <w:t>-</w:t>
      </w:r>
      <w:r w:rsidR="00A43CD1" w:rsidRPr="00AD32BA">
        <w:rPr>
          <w:rFonts w:asciiTheme="minorHAnsi" w:hAnsiTheme="minorHAnsi" w:cs="Times New Roman"/>
        </w:rPr>
        <w:t>Rum ve Ermeni cemaat eğitimini 18. yüzyıldan başlayarak 19. yüzyıl boyunca dönüştürecek üç ideolojik etken söz konusudur. Bunlar</w:t>
      </w:r>
      <w:r w:rsidRPr="00AD32BA">
        <w:rPr>
          <w:rFonts w:asciiTheme="minorHAnsi" w:hAnsiTheme="minorHAnsi" w:cs="Times New Roman"/>
        </w:rPr>
        <w:t xml:space="preserve">; </w:t>
      </w:r>
      <w:r w:rsidR="00A43CD1" w:rsidRPr="00AD32BA">
        <w:rPr>
          <w:rFonts w:asciiTheme="minorHAnsi" w:hAnsiTheme="minorHAnsi" w:cs="Times New Roman"/>
        </w:rPr>
        <w:t>Avrupa Aydınlanmacı düşüncesi</w:t>
      </w:r>
      <w:r w:rsidRPr="00AD32BA">
        <w:rPr>
          <w:rFonts w:asciiTheme="minorHAnsi" w:hAnsiTheme="minorHAnsi" w:cs="Times New Roman"/>
        </w:rPr>
        <w:t xml:space="preserve">, </w:t>
      </w:r>
      <w:r w:rsidR="00A43CD1" w:rsidRPr="00AD32BA">
        <w:rPr>
          <w:rFonts w:asciiTheme="minorHAnsi" w:hAnsiTheme="minorHAnsi" w:cs="Times New Roman"/>
        </w:rPr>
        <w:t>Protestanlık hareketi</w:t>
      </w:r>
      <w:r w:rsidRPr="00AD32BA">
        <w:rPr>
          <w:rFonts w:asciiTheme="minorHAnsi" w:hAnsiTheme="minorHAnsi" w:cs="Times New Roman"/>
        </w:rPr>
        <w:t xml:space="preserve"> ve </w:t>
      </w:r>
      <w:r w:rsidR="00A43CD1" w:rsidRPr="00AD32BA">
        <w:rPr>
          <w:rFonts w:asciiTheme="minorHAnsi" w:hAnsiTheme="minorHAnsi" w:cs="Times New Roman"/>
        </w:rPr>
        <w:t>Osmanlıcılık siyasetidir. Sayılan ideolojik etkenler Rum ve Ermeni cemaat eğitimi üzerinde ortak sonuçlar yaratmıştır. Bu sonuçlardan birincisi ruhban sınıfının eğitim hayatı üzerindeki etkisinin zayıflamasıdır. İkincisi, cemaatler bünyesinde sivil ve laik nitelikli bağımsız eğitim girişimleri ortaya çıkmıştır. Üçüncüsü, gayrimüslim eğitiminin modernleşmesiyle birlikte öğretim dili de değişime uğramıştır. Geleneksel cemaat okullarında geçerli olan ibadet dili, yerini dünyevî ana dilde eğitime bırakmıştır.</w:t>
      </w:r>
      <w:r w:rsidR="00FB45A4">
        <w:rPr>
          <w:rFonts w:asciiTheme="minorHAnsi" w:hAnsiTheme="minorHAnsi" w:cs="Times New Roman"/>
        </w:rPr>
        <w:t xml:space="preserve"> </w:t>
      </w:r>
      <w:r w:rsidR="00A43CD1" w:rsidRPr="00AD32BA">
        <w:rPr>
          <w:rFonts w:asciiTheme="minorHAnsi" w:hAnsiTheme="minorHAnsi" w:cs="Times New Roman"/>
        </w:rPr>
        <w:t xml:space="preserve">Söz konusu gelişmelerin Musevi cemaati üzerindeki etkisi sınırlı düzeyde kalmıştır. </w:t>
      </w:r>
    </w:p>
    <w:p w:rsidR="00FE3EFE" w:rsidRPr="00AD32BA" w:rsidRDefault="00A43CD1" w:rsidP="003326D3">
      <w:pPr>
        <w:jc w:val="both"/>
        <w:rPr>
          <w:rFonts w:asciiTheme="minorHAnsi" w:hAnsiTheme="minorHAnsi" w:cs="Times New Roman"/>
        </w:rPr>
      </w:pPr>
      <w:r w:rsidRPr="00AD32BA">
        <w:rPr>
          <w:rFonts w:asciiTheme="minorHAnsi" w:hAnsiTheme="minorHAnsi" w:cs="Times New Roman"/>
        </w:rPr>
        <w:t>Modernleşme çağında Osmanlı Devleti’nin ve kurulduğu ilk yıllarında Cumhuriyet’in gayrimüslim okullarına yönelik siyasetine baktığımızda ana hatlarıyla yedi evreyi görmemiz mümkündür. Bunlardan tarih sırasıyla</w:t>
      </w:r>
      <w:r w:rsidR="00FE3EFE" w:rsidRPr="00AD32BA">
        <w:rPr>
          <w:rFonts w:asciiTheme="minorHAnsi" w:hAnsiTheme="minorHAnsi" w:cs="Times New Roman"/>
        </w:rPr>
        <w:t>:</w:t>
      </w:r>
    </w:p>
    <w:p w:rsidR="00FE3EFE" w:rsidRPr="00AD32BA" w:rsidRDefault="00FE3EFE" w:rsidP="00FE3EFE">
      <w:pPr>
        <w:pStyle w:val="ListeParagraf"/>
        <w:numPr>
          <w:ilvl w:val="0"/>
          <w:numId w:val="13"/>
        </w:numPr>
        <w:jc w:val="both"/>
        <w:rPr>
          <w:rFonts w:asciiTheme="minorHAnsi" w:hAnsiTheme="minorHAnsi" w:cs="Times New Roman"/>
        </w:rPr>
      </w:pPr>
      <w:r w:rsidRPr="00AD32BA">
        <w:rPr>
          <w:rFonts w:asciiTheme="minorHAnsi" w:hAnsiTheme="minorHAnsi" w:cs="Times New Roman"/>
        </w:rPr>
        <w:t>B</w:t>
      </w:r>
      <w:r w:rsidR="00A43CD1" w:rsidRPr="00AD32BA">
        <w:rPr>
          <w:rFonts w:asciiTheme="minorHAnsi" w:hAnsiTheme="minorHAnsi" w:cs="Times New Roman"/>
        </w:rPr>
        <w:t>irincisini “</w:t>
      </w:r>
      <w:proofErr w:type="gramStart"/>
      <w:r w:rsidR="00A43CD1" w:rsidRPr="00AD32BA">
        <w:rPr>
          <w:rFonts w:asciiTheme="minorHAnsi" w:hAnsiTheme="minorHAnsi" w:cs="Times New Roman"/>
        </w:rPr>
        <w:t>ademimerkeziyetçi</w:t>
      </w:r>
      <w:proofErr w:type="gramEnd"/>
      <w:r w:rsidR="00A43CD1" w:rsidRPr="00AD32BA">
        <w:rPr>
          <w:rFonts w:asciiTheme="minorHAnsi" w:hAnsiTheme="minorHAnsi" w:cs="Times New Roman"/>
        </w:rPr>
        <w:t xml:space="preserve"> evre” diye adlandırabiliriz. Babıâli’nin cemaat mekteplerine yönelik sistemli bir politikasını görmüyoruz. </w:t>
      </w:r>
    </w:p>
    <w:p w:rsidR="00FE3EFE" w:rsidRPr="00AD32BA" w:rsidRDefault="00A43CD1" w:rsidP="00FE3EFE">
      <w:pPr>
        <w:pStyle w:val="ListeParagraf"/>
        <w:numPr>
          <w:ilvl w:val="0"/>
          <w:numId w:val="13"/>
        </w:numPr>
        <w:jc w:val="both"/>
        <w:rPr>
          <w:rFonts w:asciiTheme="minorHAnsi" w:hAnsiTheme="minorHAnsi" w:cs="Times New Roman"/>
        </w:rPr>
      </w:pPr>
      <w:r w:rsidRPr="00AD32BA">
        <w:rPr>
          <w:rFonts w:asciiTheme="minorHAnsi" w:hAnsiTheme="minorHAnsi" w:cs="Times New Roman"/>
        </w:rPr>
        <w:t xml:space="preserve">Islahat Fermanı ile başlayıp yaklaşık olarak 1877-1878 Osmanlı-Rus Savaşı sonrasına kadar süren ikinci dönem “uyum oluşturma evresi” olarak nitelendirilebilir. Bu zaman diliminde Babıâli, Osmanlıcılık siyaseti bağlamında, cemaat mekteplerini ortak bir yasal çerçeve içerisinde birbirine uyumlu hale getirmek istemiştir. </w:t>
      </w:r>
    </w:p>
    <w:p w:rsidR="00FE3EFE" w:rsidRPr="00AD32BA" w:rsidRDefault="00A43CD1" w:rsidP="003326D3">
      <w:pPr>
        <w:pStyle w:val="ListeParagraf"/>
        <w:numPr>
          <w:ilvl w:val="0"/>
          <w:numId w:val="13"/>
        </w:numPr>
        <w:jc w:val="both"/>
        <w:rPr>
          <w:rFonts w:asciiTheme="minorHAnsi" w:hAnsiTheme="minorHAnsi" w:cs="Times New Roman"/>
        </w:rPr>
      </w:pPr>
      <w:r w:rsidRPr="00AD32BA">
        <w:rPr>
          <w:rFonts w:asciiTheme="minorHAnsi" w:hAnsiTheme="minorHAnsi" w:cs="Times New Roman"/>
        </w:rPr>
        <w:t xml:space="preserve">Osmanlı-Rus Savaşı sonrasında Meclis-i </w:t>
      </w:r>
      <w:proofErr w:type="spellStart"/>
      <w:r w:rsidRPr="00AD32BA">
        <w:rPr>
          <w:rFonts w:asciiTheme="minorHAnsi" w:hAnsiTheme="minorHAnsi" w:cs="Times New Roman"/>
        </w:rPr>
        <w:t>Mebusan’ın</w:t>
      </w:r>
      <w:proofErr w:type="spellEnd"/>
      <w:r w:rsidRPr="00AD32BA">
        <w:rPr>
          <w:rFonts w:asciiTheme="minorHAnsi" w:hAnsiTheme="minorHAnsi" w:cs="Times New Roman"/>
        </w:rPr>
        <w:t xml:space="preserve"> tatil edilmesiyle (1878) başlayan Mutlakıyet Dönemi’nde Abdülhamit rejimi cemaat mekteplerini bir tehdit olarak algılayarak inzibati bir denetim altına almaya çalışmıştır. “Denetim çabası evresi” diyebileceğimiz bu üçüncü evrede devletin cemaat mekteplerine yönelik siyaseti türdeş olmamış, aksine cemaatlere göre farklı uygulamalara gidilmiştir. </w:t>
      </w:r>
    </w:p>
    <w:p w:rsidR="00FE3EFE" w:rsidRPr="00AD32BA" w:rsidRDefault="00A43CD1" w:rsidP="003326D3">
      <w:pPr>
        <w:pStyle w:val="ListeParagraf"/>
        <w:numPr>
          <w:ilvl w:val="0"/>
          <w:numId w:val="13"/>
        </w:numPr>
        <w:jc w:val="both"/>
        <w:rPr>
          <w:rFonts w:asciiTheme="minorHAnsi" w:hAnsiTheme="minorHAnsi" w:cs="Times New Roman"/>
        </w:rPr>
      </w:pPr>
      <w:r w:rsidRPr="00AD32BA">
        <w:rPr>
          <w:rFonts w:asciiTheme="minorHAnsi" w:hAnsiTheme="minorHAnsi" w:cs="Times New Roman"/>
        </w:rPr>
        <w:t xml:space="preserve">Dördüncü evre olarak nitelendirebileceğimiz “arayış evresi” 1908’de Jön Türk Devrimi’yle başlamış ve Balkan Savaşları’nın (1912-1913) patlak vermesine kadar sürmüştür. Meşrutiyet ortamında ortaya çıkan, öncesine göre daha liberal demokratik atmosfer içerisinde devlet ile cemaat mektepleri arasında demokratik uyum arayışı söz konusu olmuştur. Bu sırada </w:t>
      </w:r>
      <w:r w:rsidRPr="00F77281">
        <w:rPr>
          <w:rFonts w:asciiTheme="minorHAnsi" w:hAnsiTheme="minorHAnsi" w:cs="Times New Roman"/>
          <w:b/>
        </w:rPr>
        <w:t xml:space="preserve">başta İttihat ve Terakki Cemiyeti (İTC) olmak üzere değişik siyasal partiler eğitimde çoğulcu </w:t>
      </w:r>
      <w:r w:rsidRPr="00F77281">
        <w:rPr>
          <w:rFonts w:asciiTheme="minorHAnsi" w:hAnsiTheme="minorHAnsi" w:cs="Times New Roman"/>
          <w:b/>
        </w:rPr>
        <w:lastRenderedPageBreak/>
        <w:t xml:space="preserve">arayışlar içerisine girmişlerdir. Gayrimüslim cemaat temsilcileri ise geleneksel eğitim haklarını Meclis-i </w:t>
      </w:r>
      <w:proofErr w:type="spellStart"/>
      <w:r w:rsidRPr="00F77281">
        <w:rPr>
          <w:rFonts w:asciiTheme="minorHAnsi" w:hAnsiTheme="minorHAnsi" w:cs="Times New Roman"/>
          <w:b/>
        </w:rPr>
        <w:t>Mebusan’da</w:t>
      </w:r>
      <w:proofErr w:type="spellEnd"/>
      <w:r w:rsidRPr="00F77281">
        <w:rPr>
          <w:rFonts w:asciiTheme="minorHAnsi" w:hAnsiTheme="minorHAnsi" w:cs="Times New Roman"/>
          <w:b/>
        </w:rPr>
        <w:t xml:space="preserve"> rahatça savunabilmişler,</w:t>
      </w:r>
      <w:r w:rsidRPr="00AD32BA">
        <w:rPr>
          <w:rFonts w:asciiTheme="minorHAnsi" w:hAnsiTheme="minorHAnsi" w:cs="Times New Roman"/>
        </w:rPr>
        <w:t xml:space="preserve"> hatta gayrimüslim okullarının Maarif Nezareti’nce denetlenmesi girişimlerine karşı koyabilmişlerdir.</w:t>
      </w:r>
    </w:p>
    <w:p w:rsidR="00FE3EFE" w:rsidRPr="00AD32BA" w:rsidRDefault="00A43CD1" w:rsidP="003326D3">
      <w:pPr>
        <w:pStyle w:val="ListeParagraf"/>
        <w:numPr>
          <w:ilvl w:val="0"/>
          <w:numId w:val="13"/>
        </w:numPr>
        <w:jc w:val="both"/>
        <w:rPr>
          <w:rFonts w:asciiTheme="minorHAnsi" w:hAnsiTheme="minorHAnsi" w:cs="Times New Roman"/>
        </w:rPr>
      </w:pPr>
      <w:r w:rsidRPr="00AD32BA">
        <w:rPr>
          <w:rFonts w:asciiTheme="minorHAnsi" w:hAnsiTheme="minorHAnsi" w:cs="Times New Roman"/>
        </w:rPr>
        <w:t xml:space="preserve">Balkan Savaşları sırasında </w:t>
      </w:r>
      <w:proofErr w:type="spellStart"/>
      <w:r w:rsidRPr="00AD32BA">
        <w:rPr>
          <w:rFonts w:asciiTheme="minorHAnsi" w:hAnsiTheme="minorHAnsi" w:cs="Times New Roman"/>
        </w:rPr>
        <w:t>Bâb</w:t>
      </w:r>
      <w:proofErr w:type="spellEnd"/>
      <w:r w:rsidRPr="00AD32BA">
        <w:rPr>
          <w:rFonts w:asciiTheme="minorHAnsi" w:hAnsiTheme="minorHAnsi" w:cs="Times New Roman"/>
        </w:rPr>
        <w:t xml:space="preserve">-ı Âli Baskını (1913) ile kurulan İTC askerî diktatörlüğü liberal demokratik ortamı sona erdirmiş ve Türkçü-İslâmcı söylem kullanan baskıcı bir siyasal çizgi egemen olmuştur. “Bertaraf etme evresi” diye adlandırılabilecek bu beşinci dönemde İTC Gayrimüslim cemaat mekteplerinin varlıklarına olabildiğince sınırlama getirmeye, yoğun bir devlet denetimi altında bulundurmaya ve –Ermeni okullarında olduğu gibi– Anadolu’dan uzaklaştırmaya yönelik politikalara başvurmuştur. Söz konusu siyaset, Balkan Savaşları sonucunda Rum nüfusunda görülen ciddi azalma ve Ermenilere uygulanan tehcir politikası ile fiilen desteklenmiştir. </w:t>
      </w:r>
      <w:r w:rsidRPr="00F77281">
        <w:rPr>
          <w:rFonts w:asciiTheme="minorHAnsi" w:hAnsiTheme="minorHAnsi" w:cs="Times New Roman"/>
          <w:b/>
        </w:rPr>
        <w:t>1915 tarihli Özel Mektepler Nizamnamesi ile gayrimüslim okulları azınlık okulları statüsüne indirgenmiştir</w:t>
      </w:r>
      <w:r w:rsidRPr="00F77281">
        <w:rPr>
          <w:rFonts w:asciiTheme="minorHAnsi" w:hAnsiTheme="minorHAnsi" w:cs="Times New Roman"/>
        </w:rPr>
        <w:t>.</w:t>
      </w:r>
      <w:r w:rsidRPr="00AD32BA">
        <w:rPr>
          <w:rFonts w:asciiTheme="minorHAnsi" w:hAnsiTheme="minorHAnsi" w:cs="Times New Roman"/>
        </w:rPr>
        <w:t xml:space="preserve"> Bu durumun Birinci Dünya Savaşı’nın bitimine (1918) kadar sürdüğünü görmekteyiz.</w:t>
      </w:r>
    </w:p>
    <w:p w:rsidR="00FE3EFE" w:rsidRPr="00AD32BA" w:rsidRDefault="00A43CD1" w:rsidP="003326D3">
      <w:pPr>
        <w:pStyle w:val="ListeParagraf"/>
        <w:numPr>
          <w:ilvl w:val="0"/>
          <w:numId w:val="13"/>
        </w:numPr>
        <w:jc w:val="both"/>
        <w:rPr>
          <w:rFonts w:asciiTheme="minorHAnsi" w:hAnsiTheme="minorHAnsi" w:cs="Times New Roman"/>
        </w:rPr>
      </w:pPr>
      <w:r w:rsidRPr="00AD32BA">
        <w:rPr>
          <w:rFonts w:asciiTheme="minorHAnsi" w:hAnsiTheme="minorHAnsi" w:cs="Times New Roman"/>
        </w:rPr>
        <w:t xml:space="preserve">İTC liderlerinin ülkeden kaçmalarıyla başlayan “Mütareke </w:t>
      </w:r>
      <w:proofErr w:type="spellStart"/>
      <w:r w:rsidRPr="00AD32BA">
        <w:rPr>
          <w:rFonts w:asciiTheme="minorHAnsi" w:hAnsiTheme="minorHAnsi" w:cs="Times New Roman"/>
        </w:rPr>
        <w:t>evresi”nde</w:t>
      </w:r>
      <w:proofErr w:type="spellEnd"/>
      <w:r w:rsidRPr="00AD32BA">
        <w:rPr>
          <w:rFonts w:asciiTheme="minorHAnsi" w:hAnsiTheme="minorHAnsi" w:cs="Times New Roman"/>
        </w:rPr>
        <w:t xml:space="preserve"> (1918-1922) çok merkezli bir durum söz konusudur: Bir yanda İstanbul hükümetleri, diğer yanda Ankara hükümeti ve aynı zamanda Yunan işgali altında Batı Anadolu. İTC baskısından kurtulan gayrimüslim okulları Müttefik güçlerin ve Yunanlıların işgal ettiği bölgelerde –deyim yerindeyse– sonbaharını yaşamıştır.</w:t>
      </w:r>
    </w:p>
    <w:p w:rsidR="00A43CD1" w:rsidRPr="00AD32BA" w:rsidRDefault="00A43CD1" w:rsidP="003326D3">
      <w:pPr>
        <w:pStyle w:val="ListeParagraf"/>
        <w:numPr>
          <w:ilvl w:val="0"/>
          <w:numId w:val="13"/>
        </w:numPr>
        <w:jc w:val="both"/>
        <w:rPr>
          <w:rFonts w:asciiTheme="minorHAnsi" w:hAnsiTheme="minorHAnsi" w:cs="Times New Roman"/>
        </w:rPr>
      </w:pPr>
      <w:r w:rsidRPr="00F77281">
        <w:rPr>
          <w:rFonts w:asciiTheme="minorHAnsi" w:hAnsiTheme="minorHAnsi" w:cs="Times New Roman"/>
          <w:b/>
        </w:rPr>
        <w:t>Milli Mücadele’nin başarılı olması, Lozan Antlaşması’nın imzalanması (1923) ve Cumhuriyet’in ilanıyla gayrimüslim eğitim açısından bir geçiş dönemi başlamıştır.</w:t>
      </w:r>
      <w:r w:rsidRPr="00AD32BA">
        <w:rPr>
          <w:rFonts w:asciiTheme="minorHAnsi" w:hAnsiTheme="minorHAnsi" w:cs="Times New Roman"/>
        </w:rPr>
        <w:t xml:space="preserve"> “</w:t>
      </w:r>
      <w:proofErr w:type="spellStart"/>
      <w:r w:rsidRPr="00AD32BA">
        <w:rPr>
          <w:rFonts w:asciiTheme="minorHAnsi" w:hAnsiTheme="minorHAnsi" w:cs="Times New Roman"/>
        </w:rPr>
        <w:t>Tevhid</w:t>
      </w:r>
      <w:proofErr w:type="spellEnd"/>
      <w:r w:rsidRPr="00AD32BA">
        <w:rPr>
          <w:rFonts w:asciiTheme="minorHAnsi" w:hAnsiTheme="minorHAnsi" w:cs="Times New Roman"/>
        </w:rPr>
        <w:t xml:space="preserve">-i Tedrisat’a doğru” diye adlandırabileceğimiz ve 1925’e kadar süren bu kısa zaman diliminde </w:t>
      </w:r>
      <w:r w:rsidRPr="00F77281">
        <w:rPr>
          <w:rFonts w:asciiTheme="minorHAnsi" w:hAnsiTheme="minorHAnsi" w:cs="Times New Roman"/>
          <w:b/>
        </w:rPr>
        <w:t xml:space="preserve">Lozan Antlaşması’nın Hıristiyan ve Musevilere sağladığı belirli azınlık hakları söz konusudur. Öte yandan bu haklar </w:t>
      </w:r>
      <w:proofErr w:type="spellStart"/>
      <w:r w:rsidRPr="00F77281">
        <w:rPr>
          <w:rFonts w:asciiTheme="minorHAnsi" w:hAnsiTheme="minorHAnsi" w:cs="Times New Roman"/>
          <w:b/>
        </w:rPr>
        <w:t>Tevhid</w:t>
      </w:r>
      <w:proofErr w:type="spellEnd"/>
      <w:r w:rsidRPr="00F77281">
        <w:rPr>
          <w:rFonts w:asciiTheme="minorHAnsi" w:hAnsiTheme="minorHAnsi" w:cs="Times New Roman"/>
          <w:b/>
        </w:rPr>
        <w:t>-i Tedrisat Kanunu (1924) ile törpülenme sürecine girmiştir. Sözü edilen yasa 1925’te fiilen uygulamaya konulmuştur.</w:t>
      </w:r>
      <w:r w:rsidRPr="00AD32BA">
        <w:rPr>
          <w:rFonts w:asciiTheme="minorHAnsi" w:hAnsiTheme="minorHAnsi" w:cs="Times New Roman"/>
        </w:rPr>
        <w:t xml:space="preserve">   </w:t>
      </w:r>
    </w:p>
    <w:p w:rsidR="00A43CD1" w:rsidRPr="00AD32BA" w:rsidRDefault="00A43CD1" w:rsidP="003326D3">
      <w:pPr>
        <w:rPr>
          <w:rFonts w:asciiTheme="minorHAnsi" w:hAnsiTheme="minorHAnsi"/>
        </w:rPr>
      </w:pPr>
    </w:p>
    <w:p w:rsidR="00A43CD1" w:rsidRPr="00AD32BA" w:rsidRDefault="00A43CD1">
      <w:pPr>
        <w:spacing w:after="0" w:line="240" w:lineRule="auto"/>
        <w:rPr>
          <w:rFonts w:asciiTheme="minorHAnsi" w:hAnsiTheme="minorHAnsi"/>
          <w:b/>
          <w:bCs/>
        </w:rPr>
      </w:pPr>
      <w:r w:rsidRPr="00AD32BA">
        <w:rPr>
          <w:rFonts w:asciiTheme="minorHAnsi" w:hAnsiTheme="minorHAnsi"/>
          <w:b/>
          <w:bCs/>
        </w:rPr>
        <w:br w:type="page"/>
      </w:r>
    </w:p>
    <w:p w:rsidR="00A43CD1" w:rsidRPr="00AD32BA" w:rsidRDefault="00A43CD1" w:rsidP="003326D3">
      <w:pPr>
        <w:spacing w:line="360" w:lineRule="auto"/>
        <w:jc w:val="center"/>
        <w:rPr>
          <w:rFonts w:asciiTheme="minorHAnsi" w:hAnsiTheme="minorHAnsi"/>
          <w:b/>
          <w:bCs/>
        </w:rPr>
      </w:pPr>
    </w:p>
    <w:p w:rsidR="00A43CD1" w:rsidRPr="00AD32BA" w:rsidRDefault="00A43CD1" w:rsidP="007B5808">
      <w:pPr>
        <w:spacing w:after="120" w:line="240" w:lineRule="auto"/>
        <w:jc w:val="both"/>
        <w:rPr>
          <w:rFonts w:asciiTheme="minorHAnsi" w:hAnsiTheme="minorHAnsi" w:cs="Times New Roman"/>
          <w:b/>
          <w:bCs/>
        </w:rPr>
      </w:pPr>
    </w:p>
    <w:p w:rsidR="00A43CD1" w:rsidRPr="00FB45A4" w:rsidRDefault="00A43CD1" w:rsidP="007B5808">
      <w:pPr>
        <w:spacing w:after="120" w:line="240" w:lineRule="auto"/>
        <w:jc w:val="both"/>
        <w:rPr>
          <w:rFonts w:asciiTheme="minorHAnsi" w:hAnsiTheme="minorHAnsi" w:cs="Times New Roman"/>
          <w:b/>
          <w:bCs/>
          <w:sz w:val="24"/>
          <w:szCs w:val="24"/>
        </w:rPr>
      </w:pPr>
      <w:r w:rsidRPr="00FB45A4">
        <w:rPr>
          <w:rFonts w:asciiTheme="minorHAnsi" w:hAnsiTheme="minorHAnsi" w:cs="Times New Roman"/>
          <w:b/>
          <w:bCs/>
          <w:sz w:val="24"/>
          <w:szCs w:val="24"/>
        </w:rPr>
        <w:t>CUMHURİYET DÖNEMİNDE AZINLIK OKULLARI VE TEMEL SORUNLAR</w:t>
      </w:r>
    </w:p>
    <w:p w:rsidR="00A43CD1" w:rsidRPr="00AD32BA" w:rsidRDefault="00A43CD1" w:rsidP="007B5808">
      <w:pPr>
        <w:spacing w:after="120" w:line="240" w:lineRule="auto"/>
        <w:jc w:val="both"/>
        <w:rPr>
          <w:rFonts w:asciiTheme="minorHAnsi" w:hAnsiTheme="minorHAnsi" w:cs="Times New Roman"/>
          <w:bCs/>
        </w:rPr>
      </w:pPr>
      <w:r w:rsidRPr="00AD32BA">
        <w:rPr>
          <w:rFonts w:asciiTheme="minorHAnsi" w:hAnsiTheme="minorHAnsi" w:cs="Times New Roman"/>
          <w:bCs/>
        </w:rPr>
        <w:t>Nurcan Kaya</w:t>
      </w:r>
      <w:r w:rsidRPr="00AD32BA">
        <w:rPr>
          <w:rStyle w:val="DipnotBavurusu"/>
          <w:rFonts w:asciiTheme="minorHAnsi" w:hAnsiTheme="minorHAnsi"/>
          <w:bCs/>
        </w:rPr>
        <w:footnoteReference w:customMarkFollows="1" w:id="2"/>
        <w:sym w:font="Symbol" w:char="F02A"/>
      </w:r>
    </w:p>
    <w:p w:rsidR="00A43CD1" w:rsidRPr="00AD32BA" w:rsidRDefault="00A43CD1" w:rsidP="007B5808">
      <w:pPr>
        <w:spacing w:line="240" w:lineRule="auto"/>
        <w:jc w:val="both"/>
        <w:rPr>
          <w:rFonts w:asciiTheme="minorHAnsi" w:hAnsiTheme="minorHAnsi" w:cs="Times New Roman"/>
          <w:b/>
          <w:bCs/>
        </w:rPr>
      </w:pPr>
      <w:r w:rsidRPr="00AD32BA">
        <w:rPr>
          <w:rFonts w:asciiTheme="minorHAnsi" w:hAnsiTheme="minorHAnsi" w:cs="Times New Roman"/>
          <w:b/>
          <w:bCs/>
        </w:rPr>
        <w:t xml:space="preserve">     </w:t>
      </w:r>
    </w:p>
    <w:p w:rsidR="00A43CD1" w:rsidRPr="00AD32BA" w:rsidRDefault="00A43CD1" w:rsidP="0024079C">
      <w:pPr>
        <w:pStyle w:val="ListeParagraf"/>
        <w:numPr>
          <w:ilvl w:val="0"/>
          <w:numId w:val="1"/>
        </w:numPr>
        <w:spacing w:after="240" w:line="240" w:lineRule="auto"/>
        <w:ind w:left="714" w:hanging="357"/>
        <w:jc w:val="both"/>
        <w:rPr>
          <w:rFonts w:asciiTheme="minorHAnsi" w:hAnsiTheme="minorHAnsi" w:cs="Times New Roman"/>
          <w:b/>
          <w:bCs/>
        </w:rPr>
      </w:pPr>
      <w:r w:rsidRPr="00AD32BA">
        <w:rPr>
          <w:rFonts w:asciiTheme="minorHAnsi" w:hAnsiTheme="minorHAnsi" w:cs="Times New Roman"/>
          <w:b/>
          <w:bCs/>
        </w:rPr>
        <w:t>AZINLIK OKULLARI HAKKINDA</w:t>
      </w:r>
    </w:p>
    <w:p w:rsidR="00A43CD1" w:rsidRPr="00FB45A4" w:rsidRDefault="00A43CD1" w:rsidP="0024079C">
      <w:pPr>
        <w:pStyle w:val="ListeParagraf"/>
        <w:numPr>
          <w:ilvl w:val="0"/>
          <w:numId w:val="2"/>
        </w:numPr>
        <w:spacing w:after="240" w:line="240" w:lineRule="auto"/>
        <w:jc w:val="both"/>
        <w:rPr>
          <w:rFonts w:asciiTheme="minorHAnsi" w:hAnsiTheme="minorHAnsi" w:cs="Times New Roman"/>
          <w:i/>
        </w:rPr>
      </w:pPr>
      <w:r w:rsidRPr="00FB45A4">
        <w:rPr>
          <w:rFonts w:asciiTheme="minorHAnsi" w:hAnsiTheme="minorHAnsi" w:cs="Times New Roman"/>
          <w:b/>
          <w:bCs/>
          <w:i/>
        </w:rPr>
        <w:t>Osmanlı İmparatorluğu’ndan bugüne azınlık okulları: 20. yüzyıla kadar Anadolu’da binlerce azınlık okulu vardı, bugün sadece 2</w:t>
      </w:r>
      <w:r w:rsidR="00FB45A4" w:rsidRPr="00FB45A4">
        <w:rPr>
          <w:rFonts w:asciiTheme="minorHAnsi" w:hAnsiTheme="minorHAnsi" w:cs="Times New Roman"/>
          <w:b/>
          <w:bCs/>
          <w:i/>
        </w:rPr>
        <w:t>3</w:t>
      </w:r>
      <w:r w:rsidRPr="00FB45A4">
        <w:rPr>
          <w:rFonts w:asciiTheme="minorHAnsi" w:hAnsiTheme="minorHAnsi" w:cs="Times New Roman"/>
          <w:b/>
          <w:bCs/>
          <w:i/>
        </w:rPr>
        <w:t>’</w:t>
      </w:r>
      <w:r w:rsidR="00FB45A4" w:rsidRPr="00FB45A4">
        <w:rPr>
          <w:rFonts w:asciiTheme="minorHAnsi" w:hAnsiTheme="minorHAnsi" w:cs="Times New Roman"/>
          <w:b/>
          <w:bCs/>
          <w:i/>
        </w:rPr>
        <w:t>ü</w:t>
      </w:r>
      <w:r w:rsidRPr="00FB45A4">
        <w:rPr>
          <w:rFonts w:asciiTheme="minorHAnsi" w:hAnsiTheme="minorHAnsi" w:cs="Times New Roman"/>
          <w:b/>
          <w:bCs/>
          <w:i/>
        </w:rPr>
        <w:t xml:space="preserve"> hayatta </w:t>
      </w:r>
    </w:p>
    <w:p w:rsidR="00A43CD1" w:rsidRPr="00AD32BA" w:rsidRDefault="00A43CD1" w:rsidP="007B5808">
      <w:pPr>
        <w:spacing w:after="120" w:line="240" w:lineRule="auto"/>
        <w:jc w:val="both"/>
        <w:rPr>
          <w:rFonts w:asciiTheme="minorHAnsi" w:hAnsiTheme="minorHAnsi" w:cs="Times New Roman"/>
        </w:rPr>
      </w:pPr>
      <w:r w:rsidRPr="00AD32BA">
        <w:rPr>
          <w:rFonts w:asciiTheme="minorHAnsi" w:hAnsiTheme="minorHAnsi" w:cs="Times New Roman"/>
        </w:rPr>
        <w:t xml:space="preserve">Osmanlı </w:t>
      </w:r>
      <w:r w:rsidR="006D3831" w:rsidRPr="00AD32BA">
        <w:rPr>
          <w:rFonts w:asciiTheme="minorHAnsi" w:hAnsiTheme="minorHAnsi" w:cs="Times New Roman"/>
        </w:rPr>
        <w:t>i</w:t>
      </w:r>
      <w:r w:rsidRPr="00AD32BA">
        <w:rPr>
          <w:rFonts w:asciiTheme="minorHAnsi" w:hAnsiTheme="minorHAnsi" w:cs="Times New Roman"/>
        </w:rPr>
        <w:t xml:space="preserve">mparatorluğun çok dinli, çok </w:t>
      </w:r>
      <w:proofErr w:type="spellStart"/>
      <w:r w:rsidRPr="00AD32BA">
        <w:rPr>
          <w:rFonts w:asciiTheme="minorHAnsi" w:hAnsiTheme="minorHAnsi" w:cs="Times New Roman"/>
        </w:rPr>
        <w:t>etnili</w:t>
      </w:r>
      <w:proofErr w:type="spellEnd"/>
      <w:r w:rsidRPr="00AD32BA">
        <w:rPr>
          <w:rFonts w:asciiTheme="minorHAnsi" w:hAnsiTheme="minorHAnsi" w:cs="Times New Roman"/>
        </w:rPr>
        <w:t xml:space="preserve"> yapısını yansıtan bir biçimde çok sayıda topluluğun kendilerinin yönettiği okulları bulunuyordu. Başbakanlık Devlet İstatistik Enstitüsü’nün verilerine göre </w:t>
      </w:r>
      <w:r w:rsidRPr="00F77281">
        <w:rPr>
          <w:rFonts w:asciiTheme="minorHAnsi" w:hAnsiTheme="minorHAnsi" w:cs="Times New Roman"/>
          <w:b/>
        </w:rPr>
        <w:t xml:space="preserve">1894 yılında, tüm İmparatorluk bünyesinde kapsamlı bir özerklikten yararlanan 6.437 gayrimüslim okulu bulunmaktaydı. </w:t>
      </w:r>
      <w:r w:rsidRPr="00AD32BA">
        <w:rPr>
          <w:rFonts w:asciiTheme="minorHAnsi" w:hAnsiTheme="minorHAnsi" w:cs="Times New Roman"/>
        </w:rPr>
        <w:t xml:space="preserve">Bunlar arasında Rumlara, Gregoryen Ermenilere, Ermeni Katoliklere, Musevilere, Bulgarlara, Sırplara, Ulahlara, Katoliklere, Bulgar Katoliklere, Ermeni Protestanlara, Rum Katoliklere, Süryanilere, </w:t>
      </w:r>
      <w:proofErr w:type="spellStart"/>
      <w:r w:rsidRPr="00AD32BA">
        <w:rPr>
          <w:rFonts w:asciiTheme="minorHAnsi" w:hAnsiTheme="minorHAnsi" w:cs="Times New Roman"/>
        </w:rPr>
        <w:t>Keldanilere</w:t>
      </w:r>
      <w:proofErr w:type="spellEnd"/>
      <w:r w:rsidRPr="00AD32BA">
        <w:rPr>
          <w:rFonts w:asciiTheme="minorHAnsi" w:hAnsiTheme="minorHAnsi" w:cs="Times New Roman"/>
        </w:rPr>
        <w:t xml:space="preserve">, Süryani Katoliklere, </w:t>
      </w:r>
      <w:proofErr w:type="spellStart"/>
      <w:r w:rsidRPr="00AD32BA">
        <w:rPr>
          <w:rFonts w:asciiTheme="minorHAnsi" w:hAnsiTheme="minorHAnsi" w:cs="Times New Roman"/>
        </w:rPr>
        <w:t>Keldani</w:t>
      </w:r>
      <w:proofErr w:type="spellEnd"/>
      <w:r w:rsidRPr="00AD32BA">
        <w:rPr>
          <w:rFonts w:asciiTheme="minorHAnsi" w:hAnsiTheme="minorHAnsi" w:cs="Times New Roman"/>
        </w:rPr>
        <w:t xml:space="preserve"> Katoliklere, </w:t>
      </w:r>
      <w:proofErr w:type="gramStart"/>
      <w:r w:rsidRPr="00AD32BA">
        <w:rPr>
          <w:rFonts w:asciiTheme="minorHAnsi" w:hAnsiTheme="minorHAnsi" w:cs="Times New Roman"/>
        </w:rPr>
        <w:t>Marunilere</w:t>
      </w:r>
      <w:proofErr w:type="gramEnd"/>
      <w:r w:rsidRPr="00AD32BA">
        <w:rPr>
          <w:rFonts w:asciiTheme="minorHAnsi" w:hAnsiTheme="minorHAnsi" w:cs="Times New Roman"/>
        </w:rPr>
        <w:t xml:space="preserve">, </w:t>
      </w:r>
      <w:proofErr w:type="spellStart"/>
      <w:r w:rsidRPr="00AD32BA">
        <w:rPr>
          <w:rFonts w:asciiTheme="minorHAnsi" w:hAnsiTheme="minorHAnsi" w:cs="Times New Roman"/>
        </w:rPr>
        <w:t>Samirilere</w:t>
      </w:r>
      <w:proofErr w:type="spellEnd"/>
      <w:r w:rsidRPr="00AD32BA">
        <w:rPr>
          <w:rFonts w:asciiTheme="minorHAnsi" w:hAnsiTheme="minorHAnsi" w:cs="Times New Roman"/>
        </w:rPr>
        <w:t xml:space="preserve"> ve Yakubilere ait okullar bulunmaktaydı.</w:t>
      </w:r>
      <w:r w:rsidRPr="00AD32BA">
        <w:rPr>
          <w:rStyle w:val="DipnotBavurusu"/>
          <w:rFonts w:asciiTheme="minorHAnsi" w:hAnsiTheme="minorHAnsi"/>
        </w:rPr>
        <w:footnoteReference w:id="3"/>
      </w:r>
      <w:r w:rsidRPr="00AD32BA">
        <w:rPr>
          <w:rFonts w:asciiTheme="minorHAnsi" w:hAnsiTheme="minorHAnsi" w:cs="Times New Roman"/>
        </w:rPr>
        <w:t xml:space="preserve">  Sadece İstanbul’da Rum, Ermeni, Ermeni Katolik, Musevi ve Bulgarlara ait 302 okul vardı ve bu okullarda toplam 29.850 öğrenci okumaktaydı.</w:t>
      </w:r>
      <w:r w:rsidRPr="00AD32BA">
        <w:rPr>
          <w:rStyle w:val="DipnotBavurusu"/>
          <w:rFonts w:asciiTheme="minorHAnsi" w:hAnsiTheme="minorHAnsi"/>
        </w:rPr>
        <w:footnoteReference w:id="4"/>
      </w:r>
    </w:p>
    <w:p w:rsidR="00A43CD1" w:rsidRPr="00AD32BA" w:rsidRDefault="00A43CD1" w:rsidP="007B5808">
      <w:pPr>
        <w:spacing w:after="120" w:line="240" w:lineRule="auto"/>
        <w:jc w:val="both"/>
        <w:rPr>
          <w:rFonts w:asciiTheme="minorHAnsi" w:hAnsiTheme="minorHAnsi" w:cs="Times New Roman"/>
        </w:rPr>
      </w:pPr>
      <w:r w:rsidRPr="00F77281">
        <w:rPr>
          <w:rFonts w:asciiTheme="minorHAnsi" w:hAnsiTheme="minorHAnsi" w:cs="Times New Roman"/>
          <w:b/>
        </w:rPr>
        <w:t xml:space="preserve">1913-1914 öğretim yılında ise vilayet ve livalardaki (bağımsız sancaklar) özel iptidailerde (ilkokul) cemaatlere ait okul sayısı 2.580’di </w:t>
      </w:r>
      <w:r w:rsidRPr="00AD32BA">
        <w:rPr>
          <w:rFonts w:asciiTheme="minorHAnsi" w:hAnsiTheme="minorHAnsi" w:cs="Times New Roman"/>
        </w:rPr>
        <w:t xml:space="preserve">ve bunların dağılımı şöyleydi:  1.245 Rum okulu, 1.084 Ermeni okulu, 131 Musevi okulu, 6 Bulgar okulu, 1 </w:t>
      </w:r>
      <w:proofErr w:type="spellStart"/>
      <w:r w:rsidRPr="00AD32BA">
        <w:rPr>
          <w:rFonts w:asciiTheme="minorHAnsi" w:hAnsiTheme="minorHAnsi" w:cs="Times New Roman"/>
        </w:rPr>
        <w:t>Keldani</w:t>
      </w:r>
      <w:proofErr w:type="spellEnd"/>
      <w:r w:rsidRPr="00AD32BA">
        <w:rPr>
          <w:rFonts w:asciiTheme="minorHAnsi" w:hAnsiTheme="minorHAnsi" w:cs="Times New Roman"/>
        </w:rPr>
        <w:t xml:space="preserve"> okulu, 29 Süryani okulu, 35 </w:t>
      </w:r>
      <w:proofErr w:type="gramStart"/>
      <w:r w:rsidRPr="00AD32BA">
        <w:rPr>
          <w:rFonts w:asciiTheme="minorHAnsi" w:hAnsiTheme="minorHAnsi" w:cs="Times New Roman"/>
        </w:rPr>
        <w:t>Maruni</w:t>
      </w:r>
      <w:proofErr w:type="gramEnd"/>
      <w:r w:rsidRPr="00AD32BA">
        <w:rPr>
          <w:rFonts w:asciiTheme="minorHAnsi" w:hAnsiTheme="minorHAnsi" w:cs="Times New Roman"/>
        </w:rPr>
        <w:t xml:space="preserve"> okulu, 2 Protestan okulu, 46 Katolik okulu, 1 </w:t>
      </w:r>
      <w:proofErr w:type="spellStart"/>
      <w:r w:rsidRPr="00AD32BA">
        <w:rPr>
          <w:rFonts w:asciiTheme="minorHAnsi" w:hAnsiTheme="minorHAnsi" w:cs="Times New Roman"/>
        </w:rPr>
        <w:t>Samiri</w:t>
      </w:r>
      <w:proofErr w:type="spellEnd"/>
      <w:r w:rsidRPr="00AD32BA">
        <w:rPr>
          <w:rFonts w:asciiTheme="minorHAnsi" w:hAnsiTheme="minorHAnsi" w:cs="Times New Roman"/>
        </w:rPr>
        <w:t xml:space="preserve"> okulu.</w:t>
      </w:r>
      <w:r w:rsidRPr="00AD32BA">
        <w:rPr>
          <w:rStyle w:val="DipnotBavurusu"/>
          <w:rFonts w:asciiTheme="minorHAnsi" w:hAnsiTheme="minorHAnsi"/>
        </w:rPr>
        <w:footnoteReference w:id="5"/>
      </w:r>
      <w:r w:rsidRPr="00AD32BA">
        <w:rPr>
          <w:rFonts w:asciiTheme="minorHAnsi" w:hAnsiTheme="minorHAnsi" w:cs="Times New Roman"/>
        </w:rPr>
        <w:t xml:space="preserve"> Bir başka kaynağa göre ise aynı dönemde Anadolu’da 1.746 </w:t>
      </w:r>
      <w:proofErr w:type="gramStart"/>
      <w:r w:rsidRPr="00AD32BA">
        <w:rPr>
          <w:rFonts w:asciiTheme="minorHAnsi" w:hAnsiTheme="minorHAnsi" w:cs="Times New Roman"/>
        </w:rPr>
        <w:t>Ermeni okulu</w:t>
      </w:r>
      <w:proofErr w:type="gramEnd"/>
      <w:r w:rsidRPr="00AD32BA">
        <w:rPr>
          <w:rFonts w:asciiTheme="minorHAnsi" w:hAnsiTheme="minorHAnsi" w:cs="Times New Roman"/>
        </w:rPr>
        <w:t xml:space="preserve"> bulunmaktaydı.</w:t>
      </w:r>
      <w:r w:rsidRPr="00AD32BA">
        <w:rPr>
          <w:rStyle w:val="DipnotBavurusu"/>
          <w:rFonts w:asciiTheme="minorHAnsi" w:hAnsiTheme="minorHAnsi"/>
        </w:rPr>
        <w:footnoteReference w:id="6"/>
      </w:r>
      <w:r w:rsidRPr="00AD32BA">
        <w:rPr>
          <w:rFonts w:asciiTheme="minorHAnsi" w:hAnsiTheme="minorHAnsi" w:cs="Times New Roman"/>
        </w:rPr>
        <w:t xml:space="preserve"> </w:t>
      </w:r>
    </w:p>
    <w:p w:rsidR="006D3831" w:rsidRPr="00AD32BA" w:rsidRDefault="00A43CD1" w:rsidP="007B5808">
      <w:pPr>
        <w:spacing w:line="240" w:lineRule="auto"/>
        <w:jc w:val="both"/>
        <w:rPr>
          <w:rFonts w:asciiTheme="minorHAnsi" w:hAnsiTheme="minorHAnsi" w:cs="Times New Roman"/>
        </w:rPr>
      </w:pPr>
      <w:r w:rsidRPr="00F77281">
        <w:rPr>
          <w:rFonts w:asciiTheme="minorHAnsi" w:hAnsiTheme="minorHAnsi" w:cs="Times New Roman"/>
          <w:b/>
        </w:rPr>
        <w:t>1923 yılında Türkiye Cumhuriyeti Devleti'nin kurulmasından sonra</w:t>
      </w:r>
      <w:r w:rsidRPr="00AD32BA">
        <w:rPr>
          <w:rFonts w:asciiTheme="minorHAnsi" w:hAnsiTheme="minorHAnsi" w:cs="Times New Roman"/>
        </w:rPr>
        <w:t xml:space="preserve"> sınırları yeniden çizilen ülkenin topraklarında binlerce yıldır yaşayan topluluklar için yeni bir dönem başladı. Ulus devlet modeli olarak inşa edilen yeni ülkede; </w:t>
      </w:r>
      <w:r w:rsidRPr="00F77281">
        <w:rPr>
          <w:rFonts w:asciiTheme="minorHAnsi" w:hAnsiTheme="minorHAnsi" w:cs="Times New Roman"/>
          <w:b/>
        </w:rPr>
        <w:t xml:space="preserve">Türk dilinin, Türk kültürünün, Sünnî-Hanefi İslam inancının merkeze alındığı yeni bir ulus yaratma çabası içinde </w:t>
      </w:r>
      <w:proofErr w:type="spellStart"/>
      <w:r w:rsidRPr="00F77281">
        <w:rPr>
          <w:rFonts w:asciiTheme="minorHAnsi" w:hAnsiTheme="minorHAnsi" w:cs="Times New Roman"/>
          <w:b/>
        </w:rPr>
        <w:t>çokdilli</w:t>
      </w:r>
      <w:proofErr w:type="spellEnd"/>
      <w:r w:rsidRPr="00F77281">
        <w:rPr>
          <w:rFonts w:asciiTheme="minorHAnsi" w:hAnsiTheme="minorHAnsi" w:cs="Times New Roman"/>
          <w:b/>
        </w:rPr>
        <w:t xml:space="preserve">, farklı etnik ve dini kimlikler ‘milletin bölünmez </w:t>
      </w:r>
      <w:proofErr w:type="spellStart"/>
      <w:r w:rsidRPr="00F77281">
        <w:rPr>
          <w:rFonts w:asciiTheme="minorHAnsi" w:hAnsiTheme="minorHAnsi" w:cs="Times New Roman"/>
          <w:b/>
        </w:rPr>
        <w:t>bütünlüğü’ne</w:t>
      </w:r>
      <w:proofErr w:type="spellEnd"/>
      <w:r w:rsidRPr="00F77281">
        <w:rPr>
          <w:rFonts w:asciiTheme="minorHAnsi" w:hAnsiTheme="minorHAnsi" w:cs="Times New Roman"/>
          <w:b/>
        </w:rPr>
        <w:t xml:space="preserve"> tehdit olarak algılandılar</w:t>
      </w:r>
      <w:r w:rsidRPr="00AD32BA">
        <w:rPr>
          <w:rFonts w:asciiTheme="minorHAnsi" w:hAnsiTheme="minorHAnsi" w:cs="Times New Roman"/>
        </w:rPr>
        <w:t xml:space="preserve"> ve Osmanlı İmparatorluğu dönemindekinden farklı politikalarla karşılaştılar.</w:t>
      </w:r>
      <w:r w:rsidRPr="00AD32BA">
        <w:rPr>
          <w:rStyle w:val="DipnotBavurusu"/>
          <w:rFonts w:asciiTheme="minorHAnsi" w:hAnsiTheme="minorHAnsi"/>
        </w:rPr>
        <w:footnoteReference w:id="7"/>
      </w:r>
      <w:r w:rsidRPr="00AD32BA">
        <w:rPr>
          <w:rFonts w:asciiTheme="minorHAnsi" w:hAnsiTheme="minorHAnsi" w:cs="Times New Roman"/>
        </w:rPr>
        <w:t xml:space="preserve"> </w:t>
      </w:r>
    </w:p>
    <w:p w:rsidR="00A43CD1" w:rsidRPr="00AD32BA" w:rsidRDefault="00A43CD1" w:rsidP="007B5808">
      <w:pPr>
        <w:spacing w:line="240" w:lineRule="auto"/>
        <w:jc w:val="both"/>
        <w:rPr>
          <w:rFonts w:asciiTheme="minorHAnsi" w:hAnsiTheme="minorHAnsi" w:cs="Times New Roman"/>
        </w:rPr>
      </w:pPr>
      <w:r w:rsidRPr="00AD32BA">
        <w:rPr>
          <w:rFonts w:asciiTheme="minorHAnsi" w:hAnsiTheme="minorHAnsi" w:cs="Times New Roman"/>
        </w:rPr>
        <w:t xml:space="preserve">Cumhuriyet döneminde </w:t>
      </w:r>
      <w:r w:rsidRPr="00F77281">
        <w:rPr>
          <w:rFonts w:asciiTheme="minorHAnsi" w:hAnsiTheme="minorHAnsi" w:cs="Times New Roman"/>
          <w:b/>
        </w:rPr>
        <w:t>azınlıkların kendi eğitim kurumlarını kurup yönetme hakkı 1923 yılında</w:t>
      </w:r>
      <w:r w:rsidRPr="00AD32BA">
        <w:rPr>
          <w:rFonts w:asciiTheme="minorHAnsi" w:hAnsiTheme="minorHAnsi" w:cs="Times New Roman"/>
        </w:rPr>
        <w:t xml:space="preserve"> Türkiye Büyük Millet Meclisi Hükümeti ile İtilaf Devletleri</w:t>
      </w:r>
      <w:r w:rsidRPr="00AD32BA">
        <w:rPr>
          <w:rStyle w:val="DipnotBavurusu"/>
          <w:rFonts w:asciiTheme="minorHAnsi" w:hAnsiTheme="minorHAnsi"/>
        </w:rPr>
        <w:footnoteReference w:id="8"/>
      </w:r>
      <w:r w:rsidRPr="00AD32BA">
        <w:rPr>
          <w:rFonts w:asciiTheme="minorHAnsi" w:hAnsiTheme="minorHAnsi" w:cs="Times New Roman"/>
        </w:rPr>
        <w:t xml:space="preserve"> arasında imzalanan </w:t>
      </w:r>
      <w:r w:rsidRPr="00F77281">
        <w:rPr>
          <w:rFonts w:asciiTheme="minorHAnsi" w:hAnsiTheme="minorHAnsi" w:cs="Times New Roman"/>
          <w:b/>
        </w:rPr>
        <w:t>Lozan Antlaşması</w:t>
      </w:r>
      <w:r w:rsidRPr="00F77281">
        <w:rPr>
          <w:rStyle w:val="DipnotBavurusu"/>
          <w:rFonts w:asciiTheme="minorHAnsi" w:hAnsiTheme="minorHAnsi"/>
          <w:b/>
        </w:rPr>
        <w:footnoteReference w:id="9"/>
      </w:r>
      <w:r w:rsidRPr="00F77281">
        <w:rPr>
          <w:rFonts w:asciiTheme="minorHAnsi" w:hAnsiTheme="minorHAnsi" w:cs="Times New Roman"/>
          <w:b/>
        </w:rPr>
        <w:t xml:space="preserve"> ile güvenceye alındı.</w:t>
      </w:r>
      <w:r w:rsidRPr="00AD32BA">
        <w:rPr>
          <w:rFonts w:asciiTheme="minorHAnsi" w:hAnsiTheme="minorHAnsi" w:cs="Times New Roman"/>
        </w:rPr>
        <w:t xml:space="preserve"> Antlaşmanın “</w:t>
      </w:r>
      <w:r w:rsidRPr="00AD32BA">
        <w:rPr>
          <w:rFonts w:asciiTheme="minorHAnsi" w:hAnsiTheme="minorHAnsi" w:cs="Times New Roman"/>
          <w:i/>
          <w:iCs/>
        </w:rPr>
        <w:t>Azınlıkların Korunması”</w:t>
      </w:r>
      <w:r w:rsidRPr="00AD32BA">
        <w:rPr>
          <w:rFonts w:asciiTheme="minorHAnsi" w:hAnsiTheme="minorHAnsi" w:cs="Times New Roman"/>
        </w:rPr>
        <w:t xml:space="preserve"> başlıklı III. Bölümü yeni kurulan Türkiye Cumhuriyeti Devleti’nde azınlıkların eğitim hakları dâhil bazı haklarının korunmasına dair birtakım düzenlemeler içerir. Her ne kadar Antlaşma belirli azınlık gruplarını hak sahibi olarak tanımlamasa ve </w:t>
      </w:r>
      <w:r w:rsidRPr="00AD32BA">
        <w:rPr>
          <w:rFonts w:asciiTheme="minorHAnsi" w:hAnsiTheme="minorHAnsi" w:cs="Times New Roman"/>
        </w:rPr>
        <w:lastRenderedPageBreak/>
        <w:t xml:space="preserve">sadece </w:t>
      </w:r>
      <w:r w:rsidRPr="00AD32BA">
        <w:rPr>
          <w:rFonts w:asciiTheme="minorHAnsi" w:hAnsiTheme="minorHAnsi" w:cs="Times New Roman"/>
          <w:i/>
          <w:iCs/>
        </w:rPr>
        <w:t xml:space="preserve">“Müslüman olmayan </w:t>
      </w:r>
      <w:proofErr w:type="spellStart"/>
      <w:r w:rsidRPr="00AD32BA">
        <w:rPr>
          <w:rFonts w:asciiTheme="minorHAnsi" w:hAnsiTheme="minorHAnsi" w:cs="Times New Roman"/>
          <w:i/>
          <w:iCs/>
        </w:rPr>
        <w:t>azınlıklar”</w:t>
      </w:r>
      <w:r w:rsidRPr="00AD32BA">
        <w:rPr>
          <w:rFonts w:asciiTheme="minorHAnsi" w:hAnsiTheme="minorHAnsi" w:cs="Times New Roman"/>
        </w:rPr>
        <w:t>dan</w:t>
      </w:r>
      <w:proofErr w:type="spellEnd"/>
      <w:r w:rsidRPr="00AD32BA">
        <w:rPr>
          <w:rFonts w:asciiTheme="minorHAnsi" w:hAnsiTheme="minorHAnsi" w:cs="Times New Roman"/>
        </w:rPr>
        <w:t xml:space="preserve"> söz etse de, </w:t>
      </w:r>
      <w:r w:rsidRPr="00F77281">
        <w:rPr>
          <w:rFonts w:asciiTheme="minorHAnsi" w:hAnsiTheme="minorHAnsi" w:cs="Times New Roman"/>
          <w:b/>
        </w:rPr>
        <w:t xml:space="preserve">uygulamada sadece Ermeniler, Rumlar ve Museviler </w:t>
      </w:r>
      <w:proofErr w:type="spellStart"/>
      <w:r w:rsidRPr="00F77281">
        <w:rPr>
          <w:rFonts w:asciiTheme="minorHAnsi" w:hAnsiTheme="minorHAnsi" w:cs="Times New Roman"/>
          <w:b/>
        </w:rPr>
        <w:t>Antlaşma’da</w:t>
      </w:r>
      <w:proofErr w:type="spellEnd"/>
      <w:r w:rsidRPr="00F77281">
        <w:rPr>
          <w:rFonts w:asciiTheme="minorHAnsi" w:hAnsiTheme="minorHAnsi" w:cs="Times New Roman"/>
          <w:b/>
        </w:rPr>
        <w:t xml:space="preserve"> yer alan haklardan yararlandırılmış; diğer dini azınlıklar </w:t>
      </w:r>
      <w:proofErr w:type="spellStart"/>
      <w:r w:rsidRPr="00F77281">
        <w:rPr>
          <w:rFonts w:asciiTheme="minorHAnsi" w:hAnsiTheme="minorHAnsi" w:cs="Times New Roman"/>
          <w:b/>
        </w:rPr>
        <w:t>Antlaşma’nın</w:t>
      </w:r>
      <w:proofErr w:type="spellEnd"/>
      <w:r w:rsidRPr="00F77281">
        <w:rPr>
          <w:rFonts w:asciiTheme="minorHAnsi" w:hAnsiTheme="minorHAnsi" w:cs="Times New Roman"/>
          <w:b/>
        </w:rPr>
        <w:t xml:space="preserve"> sağladığı korumanın dışında bırakılmışlardır.</w:t>
      </w:r>
      <w:r w:rsidRPr="00F77281">
        <w:rPr>
          <w:rStyle w:val="DipnotBavurusu"/>
          <w:rFonts w:asciiTheme="minorHAnsi" w:hAnsiTheme="minorHAnsi"/>
          <w:b/>
        </w:rPr>
        <w:footnoteReference w:id="10"/>
      </w:r>
      <w:r w:rsidRPr="00F77281">
        <w:rPr>
          <w:rFonts w:asciiTheme="minorHAnsi" w:hAnsiTheme="minorHAnsi" w:cs="Times New Roman"/>
          <w:b/>
        </w:rPr>
        <w:t xml:space="preserve"> Böylece Osmanlı İmparatorluğu döneminde Süryaniler ve </w:t>
      </w:r>
      <w:proofErr w:type="spellStart"/>
      <w:r w:rsidRPr="00F77281">
        <w:rPr>
          <w:rFonts w:asciiTheme="minorHAnsi" w:hAnsiTheme="minorHAnsi" w:cs="Times New Roman"/>
          <w:b/>
        </w:rPr>
        <w:t>Keldaniler</w:t>
      </w:r>
      <w:proofErr w:type="spellEnd"/>
      <w:r w:rsidRPr="00F77281">
        <w:rPr>
          <w:rFonts w:asciiTheme="minorHAnsi" w:hAnsiTheme="minorHAnsi" w:cs="Times New Roman"/>
          <w:b/>
        </w:rPr>
        <w:t xml:space="preserve"> gibi toplulukların kurup yönettiği okullar Cumhuriyet döneminde kapanmıştır</w:t>
      </w:r>
      <w:r w:rsidRPr="00AD32BA">
        <w:rPr>
          <w:rFonts w:asciiTheme="minorHAnsi" w:hAnsiTheme="minorHAnsi" w:cs="Times New Roman"/>
        </w:rPr>
        <w:t>.</w:t>
      </w:r>
    </w:p>
    <w:p w:rsidR="006D3831" w:rsidRPr="00AD32BA" w:rsidRDefault="00A43CD1" w:rsidP="0024079C">
      <w:pPr>
        <w:spacing w:line="240" w:lineRule="auto"/>
        <w:jc w:val="both"/>
        <w:rPr>
          <w:rFonts w:asciiTheme="minorHAnsi" w:hAnsiTheme="minorHAnsi" w:cs="Times New Roman"/>
          <w:b/>
        </w:rPr>
      </w:pPr>
      <w:r w:rsidRPr="00AD32BA">
        <w:rPr>
          <w:rFonts w:asciiTheme="minorHAnsi" w:hAnsiTheme="minorHAnsi" w:cs="Times New Roman"/>
        </w:rPr>
        <w:t xml:space="preserve">Cumhuriyet kurulduktan sonra pek çok topluluğa ait okullar kapatılırken, Ermeniler, Rumlar ve Musevilere ait okullardan sadece İstanbul, Gökçeada ve Bozcaada’da bulunanlar açık kalmıştır. Ülkedeki Ermeni, Rum ve Musevi nüfusunun azalmasına paralel olarak azınlık okullarında okuyan öğrenci sayısının yıldan yıla azaldığı görülmüştür. Pek çok bürokratik sınırlama ve dış siyasette yaşanan, özellikle Yunanistan-Türkiye ilişkilerine bağlı olarak sıklıkla değişen otoriter ve kısıtlayıcı muameleler nedeniyle azınlık okulları birer </w:t>
      </w:r>
      <w:proofErr w:type="spellStart"/>
      <w:r w:rsidRPr="00AD32BA">
        <w:rPr>
          <w:rFonts w:asciiTheme="minorHAnsi" w:hAnsiTheme="minorHAnsi" w:cs="Times New Roman"/>
        </w:rPr>
        <w:t>birer</w:t>
      </w:r>
      <w:proofErr w:type="spellEnd"/>
      <w:r w:rsidRPr="00AD32BA">
        <w:rPr>
          <w:rFonts w:asciiTheme="minorHAnsi" w:hAnsiTheme="minorHAnsi" w:cs="Times New Roman"/>
        </w:rPr>
        <w:t xml:space="preserve"> kapanmıştır. </w:t>
      </w:r>
      <w:r w:rsidRPr="00AD32BA">
        <w:rPr>
          <w:rFonts w:asciiTheme="minorHAnsi" w:hAnsiTheme="minorHAnsi" w:cs="Times New Roman"/>
          <w:b/>
        </w:rPr>
        <w:t>1924-1925 eğitim öğretim yılında dahi ülkede 138 azınlık okulu varken,</w:t>
      </w:r>
      <w:r w:rsidRPr="00AD32BA">
        <w:rPr>
          <w:rStyle w:val="DipnotBavurusu"/>
          <w:rFonts w:asciiTheme="minorHAnsi" w:hAnsiTheme="minorHAnsi"/>
          <w:b/>
        </w:rPr>
        <w:footnoteReference w:id="11"/>
      </w:r>
      <w:r w:rsidRPr="00AD32BA">
        <w:rPr>
          <w:rFonts w:asciiTheme="minorHAnsi" w:hAnsiTheme="minorHAnsi" w:cs="Times New Roman"/>
          <w:b/>
        </w:rPr>
        <w:t xml:space="preserve"> 2011-2012 eğitim öğretim yılında bu rakam 22’ye düşmüştür. Tamamı İstanbul’da bulunan bu okulların 16’sı Ermenilere, 5’i Rumlara, 1’i de Musevilere aittir. </w:t>
      </w:r>
    </w:p>
    <w:p w:rsidR="00A43CD1" w:rsidRPr="00AD32BA" w:rsidRDefault="006D3831" w:rsidP="0024079C">
      <w:pPr>
        <w:spacing w:line="240" w:lineRule="auto"/>
        <w:jc w:val="both"/>
        <w:rPr>
          <w:rFonts w:asciiTheme="minorHAnsi" w:hAnsiTheme="minorHAnsi" w:cs="Times New Roman"/>
          <w:b/>
          <w:bCs/>
        </w:rPr>
      </w:pPr>
      <w:r w:rsidRPr="00AD32BA">
        <w:rPr>
          <w:rFonts w:asciiTheme="minorHAnsi" w:hAnsiTheme="minorHAnsi" w:cs="Times New Roman"/>
          <w:b/>
        </w:rPr>
        <w:t>Gökçeada İlkokulu’nun yeniden eğitime başlamasıyla, 16 Eylül 2013 tarihinde 22’si İstanbul’da 1’i Gökçeada’da olmak üzere toplam 23 azınlık okulu 201</w:t>
      </w:r>
      <w:r w:rsidR="00D44A8E">
        <w:rPr>
          <w:rFonts w:asciiTheme="minorHAnsi" w:hAnsiTheme="minorHAnsi" w:cs="Times New Roman"/>
          <w:b/>
        </w:rPr>
        <w:t>3</w:t>
      </w:r>
      <w:r w:rsidR="009F37DA" w:rsidRPr="00AD32BA">
        <w:rPr>
          <w:rFonts w:asciiTheme="minorHAnsi" w:hAnsiTheme="minorHAnsi" w:cs="Times New Roman"/>
          <w:b/>
        </w:rPr>
        <w:t xml:space="preserve"> </w:t>
      </w:r>
      <w:r w:rsidRPr="00AD32BA">
        <w:rPr>
          <w:rFonts w:asciiTheme="minorHAnsi" w:hAnsiTheme="minorHAnsi" w:cs="Times New Roman"/>
          <w:b/>
        </w:rPr>
        <w:t>-201</w:t>
      </w:r>
      <w:r w:rsidR="00D44A8E">
        <w:rPr>
          <w:rFonts w:asciiTheme="minorHAnsi" w:hAnsiTheme="minorHAnsi" w:cs="Times New Roman"/>
          <w:b/>
        </w:rPr>
        <w:t>4</w:t>
      </w:r>
      <w:r w:rsidRPr="00AD32BA">
        <w:rPr>
          <w:rFonts w:asciiTheme="minorHAnsi" w:hAnsiTheme="minorHAnsi" w:cs="Times New Roman"/>
          <w:b/>
        </w:rPr>
        <w:t xml:space="preserve"> eğitim öğretim yılına başlamıştır.</w:t>
      </w:r>
    </w:p>
    <w:p w:rsidR="00A43CD1" w:rsidRPr="00FB45A4" w:rsidRDefault="00A43CD1" w:rsidP="0024079C">
      <w:pPr>
        <w:pStyle w:val="ListeParagraf"/>
        <w:numPr>
          <w:ilvl w:val="0"/>
          <w:numId w:val="2"/>
        </w:numPr>
        <w:spacing w:after="240" w:line="240" w:lineRule="auto"/>
        <w:ind w:left="714" w:hanging="357"/>
        <w:jc w:val="both"/>
        <w:rPr>
          <w:rFonts w:asciiTheme="minorHAnsi" w:hAnsiTheme="minorHAnsi" w:cs="Times New Roman"/>
          <w:b/>
          <w:bCs/>
          <w:i/>
        </w:rPr>
      </w:pPr>
      <w:r w:rsidRPr="00FB45A4">
        <w:rPr>
          <w:rFonts w:asciiTheme="minorHAnsi" w:hAnsiTheme="minorHAnsi" w:cs="Times New Roman"/>
          <w:b/>
          <w:bCs/>
          <w:i/>
        </w:rPr>
        <w:t>Azınlık Okullarının Temel Özellikleri</w:t>
      </w:r>
    </w:p>
    <w:p w:rsidR="00A43CD1" w:rsidRPr="00AD32BA" w:rsidRDefault="00A43CD1" w:rsidP="007B5808">
      <w:pPr>
        <w:spacing w:after="240" w:line="240" w:lineRule="auto"/>
        <w:jc w:val="both"/>
        <w:rPr>
          <w:rFonts w:asciiTheme="minorHAnsi" w:hAnsiTheme="minorHAnsi" w:cs="Times New Roman"/>
        </w:rPr>
      </w:pPr>
      <w:r w:rsidRPr="00AD32BA">
        <w:rPr>
          <w:rFonts w:asciiTheme="minorHAnsi" w:hAnsiTheme="minorHAnsi" w:cs="Times New Roman"/>
        </w:rPr>
        <w:t>Türkiye’de bugün üç çeşit azınlık okulu bulunmaktadır. Her bir topluluğa ait okullarda öğretmen temini, materyal geliştirilmesi ve eğitim dili konusunda farklılıklar görülmektedir.</w:t>
      </w:r>
    </w:p>
    <w:p w:rsidR="00A43CD1" w:rsidRPr="00FB45A4" w:rsidRDefault="00A43CD1" w:rsidP="007B5808">
      <w:pPr>
        <w:spacing w:after="240" w:line="240" w:lineRule="auto"/>
        <w:jc w:val="both"/>
        <w:rPr>
          <w:rFonts w:asciiTheme="minorHAnsi" w:hAnsiTheme="minorHAnsi" w:cs="Times New Roman"/>
          <w:b/>
          <w:bCs/>
          <w:sz w:val="20"/>
          <w:szCs w:val="20"/>
        </w:rPr>
      </w:pPr>
      <w:r w:rsidRPr="00FB45A4">
        <w:rPr>
          <w:rFonts w:asciiTheme="minorHAnsi" w:hAnsiTheme="minorHAnsi" w:cs="Times New Roman"/>
          <w:b/>
          <w:bCs/>
          <w:sz w:val="20"/>
          <w:szCs w:val="20"/>
        </w:rPr>
        <w:t>Ermeni o</w:t>
      </w:r>
      <w:r w:rsidR="00FB45A4">
        <w:rPr>
          <w:rFonts w:asciiTheme="minorHAnsi" w:hAnsiTheme="minorHAnsi" w:cs="Times New Roman"/>
          <w:b/>
          <w:bCs/>
          <w:sz w:val="20"/>
          <w:szCs w:val="20"/>
        </w:rPr>
        <w:t>kulları</w:t>
      </w:r>
    </w:p>
    <w:p w:rsidR="00A43CD1" w:rsidRPr="00AD32BA" w:rsidRDefault="00A43CD1" w:rsidP="007B5808">
      <w:pPr>
        <w:spacing w:after="240" w:line="240" w:lineRule="auto"/>
        <w:jc w:val="both"/>
        <w:rPr>
          <w:rFonts w:asciiTheme="minorHAnsi" w:hAnsiTheme="minorHAnsi" w:cs="Times New Roman"/>
        </w:rPr>
      </w:pPr>
      <w:r w:rsidRPr="00AD32BA">
        <w:rPr>
          <w:rFonts w:asciiTheme="minorHAnsi" w:hAnsiTheme="minorHAnsi" w:cs="Times New Roman"/>
        </w:rPr>
        <w:t xml:space="preserve">Ermeni okullarında eğitim dili Ermenice ve Türkçedir. Bu okullarda İngilizce de yabancı dil olarak öğretilmektedir. </w:t>
      </w:r>
    </w:p>
    <w:p w:rsidR="00A43CD1" w:rsidRPr="00AD32BA" w:rsidRDefault="00A43CD1" w:rsidP="007B5808">
      <w:pPr>
        <w:spacing w:after="240" w:line="240" w:lineRule="auto"/>
        <w:jc w:val="both"/>
        <w:rPr>
          <w:rFonts w:asciiTheme="minorHAnsi" w:hAnsiTheme="minorHAnsi" w:cs="Times New Roman"/>
        </w:rPr>
      </w:pPr>
      <w:r w:rsidRPr="00AD32BA">
        <w:rPr>
          <w:rFonts w:asciiTheme="minorHAnsi" w:hAnsiTheme="minorHAnsi" w:cs="Times New Roman"/>
        </w:rPr>
        <w:t>Ancak üniversite yerleştirme sınavlarının Türkçe yapılıyor olması, Ermenice ders verebilecek öğretmen temininde yaşanan güçlükler, Ermenice ders materyali ve kitap edinmede sıkıntılar yaşanması ve Ermeni dilinin Türkiye’de ekonomik ve sosyal yaşamda bir karşılığının olmaması nedeniyle dersler gittikçe artan oranda Türkçe olarak verilmektedir.</w:t>
      </w:r>
    </w:p>
    <w:p w:rsidR="00A43CD1" w:rsidRPr="00AD32BA" w:rsidRDefault="00A43CD1" w:rsidP="007B5808">
      <w:pPr>
        <w:spacing w:after="240" w:line="240" w:lineRule="auto"/>
        <w:jc w:val="both"/>
        <w:rPr>
          <w:rFonts w:asciiTheme="minorHAnsi" w:hAnsiTheme="minorHAnsi" w:cs="Times New Roman"/>
        </w:rPr>
      </w:pPr>
      <w:r w:rsidRPr="00AD32BA">
        <w:rPr>
          <w:rFonts w:asciiTheme="minorHAnsi" w:hAnsiTheme="minorHAnsi" w:cs="Times New Roman"/>
        </w:rPr>
        <w:t xml:space="preserve">Ermenice dersi ile Ermenice verilen derslerin öğretmenleri okullar tarafından belirlenmekte ve Milli Eğitim Bakanlığı’nın (MEB) onayıyla sözleşmeli olarak işe alınmaktadır. Bu öğretmenlerin maaşları okulun bağlı olduğu vakıf tarafından ödenmekte ve bu kategorideki öğretmenlere ‘sözleşmeli öğretmenler’ denilmektedir. </w:t>
      </w:r>
    </w:p>
    <w:p w:rsidR="00A43CD1" w:rsidRPr="00AD32BA" w:rsidRDefault="00A43CD1" w:rsidP="007B5808">
      <w:pPr>
        <w:spacing w:after="240" w:line="240" w:lineRule="auto"/>
        <w:jc w:val="both"/>
        <w:rPr>
          <w:rFonts w:asciiTheme="minorHAnsi" w:hAnsiTheme="minorHAnsi" w:cs="Times New Roman"/>
        </w:rPr>
      </w:pPr>
      <w:r w:rsidRPr="00AD32BA">
        <w:rPr>
          <w:rFonts w:asciiTheme="minorHAnsi" w:hAnsiTheme="minorHAnsi" w:cs="Times New Roman"/>
        </w:rPr>
        <w:t xml:space="preserve">Ermeni okullarında MEB tarafından atanan ve maaşları devlet tarafından ödenen müdür başyardımcıları ile Türkçe ve Türkçe Kültür Dersleri öğretmenleri (Türkçe, Türk Dili ve Edebiyatı, Tarih, </w:t>
      </w:r>
      <w:proofErr w:type="gramStart"/>
      <w:r w:rsidRPr="00AD32BA">
        <w:rPr>
          <w:rFonts w:asciiTheme="minorHAnsi" w:hAnsiTheme="minorHAnsi" w:cs="Times New Roman"/>
        </w:rPr>
        <w:t>İnkılap</w:t>
      </w:r>
      <w:proofErr w:type="gramEnd"/>
      <w:r w:rsidRPr="00AD32BA">
        <w:rPr>
          <w:rFonts w:asciiTheme="minorHAnsi" w:hAnsiTheme="minorHAnsi" w:cs="Times New Roman"/>
        </w:rPr>
        <w:t xml:space="preserve"> Tarihi, Sosyoloji ve Coğrafya dersleri öğretmenleri) görev yapmaktadır.</w:t>
      </w:r>
    </w:p>
    <w:p w:rsidR="00A43CD1" w:rsidRPr="00FB45A4" w:rsidRDefault="00A43CD1" w:rsidP="007B5808">
      <w:pPr>
        <w:spacing w:after="240" w:line="240" w:lineRule="auto"/>
        <w:jc w:val="both"/>
        <w:rPr>
          <w:rFonts w:asciiTheme="minorHAnsi" w:hAnsiTheme="minorHAnsi" w:cs="Times New Roman"/>
          <w:b/>
          <w:bCs/>
          <w:sz w:val="20"/>
          <w:szCs w:val="20"/>
        </w:rPr>
      </w:pPr>
      <w:r w:rsidRPr="00FB45A4">
        <w:rPr>
          <w:rFonts w:asciiTheme="minorHAnsi" w:hAnsiTheme="minorHAnsi" w:cs="Times New Roman"/>
          <w:b/>
          <w:bCs/>
          <w:sz w:val="20"/>
          <w:szCs w:val="20"/>
        </w:rPr>
        <w:t>Rum okulları</w:t>
      </w:r>
    </w:p>
    <w:p w:rsidR="00A43CD1" w:rsidRPr="00AD32BA" w:rsidRDefault="00A43CD1" w:rsidP="007B5808">
      <w:pPr>
        <w:spacing w:after="240" w:line="240" w:lineRule="auto"/>
        <w:jc w:val="both"/>
        <w:rPr>
          <w:rFonts w:asciiTheme="minorHAnsi" w:hAnsiTheme="minorHAnsi" w:cs="Times New Roman"/>
        </w:rPr>
      </w:pPr>
      <w:r w:rsidRPr="00AD32BA">
        <w:rPr>
          <w:rFonts w:asciiTheme="minorHAnsi" w:hAnsiTheme="minorHAnsi" w:cs="Times New Roman"/>
        </w:rPr>
        <w:t xml:space="preserve">Rum okullarında eğitim dili Rumca ve Türkçedir. Bu okullarda İngilizce de yabancı dil olarak öğretilmektedir. </w:t>
      </w:r>
    </w:p>
    <w:p w:rsidR="00A43CD1" w:rsidRPr="00AD32BA" w:rsidRDefault="00A43CD1" w:rsidP="007B5808">
      <w:pPr>
        <w:spacing w:after="240" w:line="240" w:lineRule="auto"/>
        <w:jc w:val="both"/>
        <w:rPr>
          <w:rFonts w:asciiTheme="minorHAnsi" w:hAnsiTheme="minorHAnsi" w:cs="Times New Roman"/>
        </w:rPr>
      </w:pPr>
      <w:r w:rsidRPr="00AD32BA">
        <w:rPr>
          <w:rFonts w:asciiTheme="minorHAnsi" w:hAnsiTheme="minorHAnsi" w:cs="Times New Roman"/>
        </w:rPr>
        <w:t xml:space="preserve">Rumca dersi ile Rumca verilen derslerin öğretmenleri okullar tarafından seçilip MEB’in onayıyla işe alınmakta ve maaşları da okullar tarafından ödenmektedir. Bu öğretmenler ‘sözleşmeli öğretmenler’ olarak anılmaktadır. </w:t>
      </w:r>
    </w:p>
    <w:p w:rsidR="00A43CD1" w:rsidRPr="00AD32BA" w:rsidRDefault="00A43CD1" w:rsidP="007B5808">
      <w:pPr>
        <w:spacing w:after="240" w:line="240" w:lineRule="auto"/>
        <w:jc w:val="both"/>
        <w:rPr>
          <w:rFonts w:asciiTheme="minorHAnsi" w:hAnsiTheme="minorHAnsi" w:cs="Times New Roman"/>
        </w:rPr>
      </w:pPr>
      <w:r w:rsidRPr="00AD32BA">
        <w:rPr>
          <w:rFonts w:asciiTheme="minorHAnsi" w:hAnsiTheme="minorHAnsi" w:cs="Times New Roman"/>
        </w:rPr>
        <w:lastRenderedPageBreak/>
        <w:t xml:space="preserve">Bu okullarda MEB tarafından atanan ve maaşları devlet tarafından ödenen müdür başyardımcıları ile Türkçe ve Türkçe Kültür Dersleri öğretmenleri (Türkçe, Türk Dili ve Edebiyatı, Tarih, </w:t>
      </w:r>
      <w:proofErr w:type="gramStart"/>
      <w:r w:rsidRPr="00AD32BA">
        <w:rPr>
          <w:rFonts w:asciiTheme="minorHAnsi" w:hAnsiTheme="minorHAnsi" w:cs="Times New Roman"/>
        </w:rPr>
        <w:t>İnkılap</w:t>
      </w:r>
      <w:proofErr w:type="gramEnd"/>
      <w:r w:rsidRPr="00AD32BA">
        <w:rPr>
          <w:rFonts w:asciiTheme="minorHAnsi" w:hAnsiTheme="minorHAnsi" w:cs="Times New Roman"/>
        </w:rPr>
        <w:t xml:space="preserve"> Tarihi, Sosyoloji ve Coğrafya dersleri) görev yapmaktadır.</w:t>
      </w:r>
    </w:p>
    <w:p w:rsidR="00A43CD1" w:rsidRPr="00AD32BA" w:rsidRDefault="00A43CD1" w:rsidP="007B5808">
      <w:pPr>
        <w:spacing w:after="240" w:line="240" w:lineRule="auto"/>
        <w:jc w:val="both"/>
        <w:rPr>
          <w:rFonts w:asciiTheme="minorHAnsi" w:hAnsiTheme="minorHAnsi" w:cs="Times New Roman"/>
        </w:rPr>
      </w:pPr>
      <w:r w:rsidRPr="00AD32BA">
        <w:rPr>
          <w:rFonts w:asciiTheme="minorHAnsi" w:hAnsiTheme="minorHAnsi" w:cs="Times New Roman"/>
        </w:rPr>
        <w:t xml:space="preserve">Ayrıca Rum okullarında Türkiye ile Yunanistan arasında imzalanan Kültür Anlaşması çerçevesinde Yunanistan’dan gelen ve ‘kontenjan öğretmenleri’ olarak anılan öğretmenler görev yapmaktadır. Bu öğretmenlerin maaşları Yunanistan devleti tarafından karşılanmaktadır. </w:t>
      </w:r>
    </w:p>
    <w:p w:rsidR="00A43CD1" w:rsidRPr="00FB45A4" w:rsidRDefault="00A43CD1" w:rsidP="007B5808">
      <w:pPr>
        <w:spacing w:after="240" w:line="240" w:lineRule="auto"/>
        <w:jc w:val="both"/>
        <w:rPr>
          <w:rFonts w:asciiTheme="minorHAnsi" w:hAnsiTheme="minorHAnsi" w:cs="Times New Roman"/>
          <w:b/>
          <w:bCs/>
          <w:sz w:val="20"/>
          <w:szCs w:val="20"/>
        </w:rPr>
      </w:pPr>
      <w:r w:rsidRPr="00FB45A4">
        <w:rPr>
          <w:rFonts w:asciiTheme="minorHAnsi" w:hAnsiTheme="minorHAnsi" w:cs="Times New Roman"/>
          <w:b/>
          <w:bCs/>
          <w:sz w:val="20"/>
          <w:szCs w:val="20"/>
        </w:rPr>
        <w:t>Musevi o</w:t>
      </w:r>
      <w:r w:rsidR="00FB45A4" w:rsidRPr="00FB45A4">
        <w:rPr>
          <w:rFonts w:asciiTheme="minorHAnsi" w:hAnsiTheme="minorHAnsi" w:cs="Times New Roman"/>
          <w:b/>
          <w:bCs/>
          <w:sz w:val="20"/>
          <w:szCs w:val="20"/>
        </w:rPr>
        <w:t>kulları</w:t>
      </w:r>
    </w:p>
    <w:p w:rsidR="00A43CD1" w:rsidRPr="00AD32BA" w:rsidRDefault="00A43CD1" w:rsidP="007B5808">
      <w:pPr>
        <w:spacing w:after="240" w:line="240" w:lineRule="auto"/>
        <w:jc w:val="both"/>
        <w:rPr>
          <w:rFonts w:asciiTheme="minorHAnsi" w:hAnsiTheme="minorHAnsi" w:cs="Times New Roman"/>
        </w:rPr>
      </w:pPr>
      <w:r w:rsidRPr="00AD32BA">
        <w:rPr>
          <w:rFonts w:asciiTheme="minorHAnsi" w:hAnsiTheme="minorHAnsi" w:cs="Times New Roman"/>
        </w:rPr>
        <w:t xml:space="preserve">Ulus Özel Musevi Okulları’nda eğitim dili Türkçe ve İngilizcedir. İbranice dili tüm seviyelerde bir ders olarak okutulmakta, İspanyolca da yabancı dil olarak öğretilmektedir. </w:t>
      </w:r>
    </w:p>
    <w:p w:rsidR="00A43CD1" w:rsidRPr="00AD32BA" w:rsidRDefault="00A43CD1" w:rsidP="007B5808">
      <w:pPr>
        <w:spacing w:after="240" w:line="240" w:lineRule="auto"/>
        <w:jc w:val="both"/>
        <w:rPr>
          <w:rFonts w:asciiTheme="minorHAnsi" w:hAnsiTheme="minorHAnsi" w:cs="Times New Roman"/>
        </w:rPr>
      </w:pPr>
      <w:r w:rsidRPr="00AD32BA">
        <w:rPr>
          <w:rFonts w:asciiTheme="minorHAnsi" w:hAnsiTheme="minorHAnsi" w:cs="Times New Roman"/>
        </w:rPr>
        <w:t xml:space="preserve">Ulus Özel Musevi Okulları 1994 yılından beri diğer azınlık okullarından farklı bir statüye sahiptir. Bugün Türkiye’deki tek </w:t>
      </w:r>
      <w:proofErr w:type="gramStart"/>
      <w:r w:rsidRPr="00AD32BA">
        <w:rPr>
          <w:rFonts w:asciiTheme="minorHAnsi" w:hAnsiTheme="minorHAnsi" w:cs="Times New Roman"/>
        </w:rPr>
        <w:t>Musevi okulu</w:t>
      </w:r>
      <w:proofErr w:type="gramEnd"/>
      <w:r w:rsidRPr="00AD32BA">
        <w:rPr>
          <w:rFonts w:asciiTheme="minorHAnsi" w:hAnsiTheme="minorHAnsi" w:cs="Times New Roman"/>
        </w:rPr>
        <w:t xml:space="preserve"> olan Ulus Özel Musevi Okulları 1974 yılında tüm Musevi okullarının birleştirilmesi sonucu oluşturulmuştur ve okul 1994-1995 öğretim döneminde </w:t>
      </w:r>
      <w:r w:rsidRPr="00AD32BA">
        <w:rPr>
          <w:rFonts w:asciiTheme="minorHAnsi" w:hAnsiTheme="minorHAnsi" w:cs="Times New Roman"/>
          <w:i/>
          <w:iCs/>
        </w:rPr>
        <w:t>‘Bazı Derslerin Öğretimini Yabancı Dille Yapan Özel Lise’</w:t>
      </w:r>
      <w:r w:rsidRPr="00AD32BA">
        <w:rPr>
          <w:rFonts w:asciiTheme="minorHAnsi" w:hAnsiTheme="minorHAnsi" w:cs="Times New Roman"/>
        </w:rPr>
        <w:t>, aynı zamanda özel Anadolu Lisesi-Kolej statüsünü almıştır.</w:t>
      </w:r>
    </w:p>
    <w:p w:rsidR="00A43CD1" w:rsidRPr="00AD32BA" w:rsidRDefault="00A43CD1" w:rsidP="007B5808">
      <w:pPr>
        <w:spacing w:after="240" w:line="240" w:lineRule="auto"/>
        <w:jc w:val="both"/>
        <w:rPr>
          <w:rFonts w:asciiTheme="minorHAnsi" w:hAnsiTheme="minorHAnsi" w:cs="Times New Roman"/>
        </w:rPr>
      </w:pPr>
      <w:r w:rsidRPr="00AD32BA">
        <w:rPr>
          <w:rFonts w:asciiTheme="minorHAnsi" w:hAnsiTheme="minorHAnsi" w:cs="Times New Roman"/>
        </w:rPr>
        <w:t xml:space="preserve">Musevi okullarında görev yapan bütün öğretmenler (Türkçe dersi ve Türkçe verilen dersler dâhil) okul tarafından belirlenmekte ve maaşları okul tarafından ödenmektedir. Diğer azınlık okullarına benzer olarak okulda MEB tarafından atanan ve maaşı MEB tarafından ödenen müdür başyardımcısı görev yapmaktadır. Okulda görevli olan tek devlet memuru bu konumdaki öğretmendir. </w:t>
      </w:r>
    </w:p>
    <w:p w:rsidR="00A43CD1" w:rsidRPr="00AD32BA" w:rsidRDefault="00A43CD1" w:rsidP="0024079C">
      <w:pPr>
        <w:pStyle w:val="ListeParagraf"/>
        <w:numPr>
          <w:ilvl w:val="0"/>
          <w:numId w:val="1"/>
        </w:numPr>
        <w:spacing w:after="240" w:line="240" w:lineRule="auto"/>
        <w:ind w:left="714" w:hanging="357"/>
        <w:jc w:val="both"/>
        <w:rPr>
          <w:rFonts w:asciiTheme="minorHAnsi" w:hAnsiTheme="minorHAnsi" w:cs="Times New Roman"/>
          <w:b/>
          <w:bCs/>
        </w:rPr>
      </w:pPr>
      <w:r w:rsidRPr="00AD32BA">
        <w:rPr>
          <w:rFonts w:asciiTheme="minorHAnsi" w:hAnsiTheme="minorHAnsi" w:cs="Times New Roman"/>
          <w:b/>
          <w:bCs/>
        </w:rPr>
        <w:t>AZINLIK OKULLARININ TEMEL SORUNLARI</w:t>
      </w:r>
    </w:p>
    <w:p w:rsidR="00A43CD1" w:rsidRPr="00AD32BA" w:rsidRDefault="00A43CD1" w:rsidP="0024079C">
      <w:pPr>
        <w:spacing w:line="240" w:lineRule="auto"/>
        <w:jc w:val="both"/>
        <w:rPr>
          <w:rFonts w:asciiTheme="minorHAnsi" w:hAnsiTheme="minorHAnsi" w:cs="Times New Roman"/>
        </w:rPr>
      </w:pPr>
      <w:r w:rsidRPr="00AD32BA">
        <w:rPr>
          <w:rFonts w:asciiTheme="minorHAnsi" w:hAnsiTheme="minorHAnsi" w:cs="Times New Roman"/>
        </w:rPr>
        <w:t xml:space="preserve">Cumhuriyet’in kuruluşundan itibaren ülkedeki azınlık nüfusunun gittikçe azalması ve azınlık okullarının pek çok bürokratik sınırlama ile ayrımcılığa maruz kalması bu okulların sorunlarının katlanarak büyümesine, okulların büyük bölümünün kapanmasına ve ayakta kalanlarının da öğrenci sayılarının azalmasına yol açmıştır. Aşağıda azınlık okullarının bugün yaşamakta oldukları sorunlar konusunda özet bilgiler ve bu sorunların çözümüne yönelik öneriler yer almaktadır. </w:t>
      </w:r>
    </w:p>
    <w:p w:rsidR="00A43CD1" w:rsidRPr="00AD32BA" w:rsidRDefault="00A43CD1" w:rsidP="007B5808">
      <w:pPr>
        <w:spacing w:line="240" w:lineRule="auto"/>
        <w:jc w:val="both"/>
        <w:rPr>
          <w:rFonts w:asciiTheme="minorHAnsi" w:hAnsiTheme="minorHAnsi" w:cs="Times New Roman"/>
          <w:b/>
          <w:bCs/>
          <w:i/>
          <w:iCs/>
        </w:rPr>
      </w:pPr>
      <w:proofErr w:type="gramStart"/>
      <w:r w:rsidRPr="00AD32BA">
        <w:rPr>
          <w:rFonts w:asciiTheme="minorHAnsi" w:hAnsiTheme="minorHAnsi" w:cs="Times New Roman"/>
          <w:b/>
          <w:bCs/>
          <w:i/>
          <w:iCs/>
        </w:rPr>
        <w:t>a</w:t>
      </w:r>
      <w:proofErr w:type="gramEnd"/>
      <w:r w:rsidRPr="00AD32BA">
        <w:rPr>
          <w:rFonts w:asciiTheme="minorHAnsi" w:hAnsiTheme="minorHAnsi" w:cs="Times New Roman"/>
          <w:b/>
          <w:bCs/>
          <w:i/>
          <w:iCs/>
        </w:rPr>
        <w:t>.  Statü/</w:t>
      </w:r>
      <w:proofErr w:type="spellStart"/>
      <w:r w:rsidRPr="00AD32BA">
        <w:rPr>
          <w:rFonts w:asciiTheme="minorHAnsi" w:hAnsiTheme="minorHAnsi" w:cs="Times New Roman"/>
          <w:b/>
          <w:bCs/>
          <w:i/>
          <w:iCs/>
        </w:rPr>
        <w:t>süzlük</w:t>
      </w:r>
      <w:proofErr w:type="spellEnd"/>
      <w:r w:rsidRPr="00AD32BA">
        <w:rPr>
          <w:rFonts w:asciiTheme="minorHAnsi" w:hAnsiTheme="minorHAnsi" w:cs="Times New Roman"/>
          <w:b/>
          <w:bCs/>
          <w:i/>
          <w:iCs/>
        </w:rPr>
        <w:t xml:space="preserve"> sorunu</w:t>
      </w:r>
    </w:p>
    <w:p w:rsidR="00A43CD1" w:rsidRPr="00AD32BA" w:rsidRDefault="00A43CD1" w:rsidP="007B5808">
      <w:pPr>
        <w:spacing w:after="120" w:line="240" w:lineRule="auto"/>
        <w:jc w:val="both"/>
        <w:rPr>
          <w:rFonts w:asciiTheme="minorHAnsi" w:hAnsiTheme="minorHAnsi" w:cs="Times New Roman"/>
        </w:rPr>
      </w:pPr>
      <w:r w:rsidRPr="00AD32BA">
        <w:rPr>
          <w:rFonts w:asciiTheme="minorHAnsi" w:hAnsiTheme="minorHAnsi" w:cs="Times New Roman"/>
        </w:rPr>
        <w:t>Azınlık okulları ne özel ne de yabancı okullardır ama buna rağmen özel ve yabancı okullar ile birlikte anılmakta ve özel okullara ilişkin mevzuata tabi tutulmaktadırlar.</w:t>
      </w:r>
      <w:r w:rsidRPr="00AD32BA">
        <w:rPr>
          <w:rStyle w:val="DipnotBavurusu"/>
          <w:rFonts w:asciiTheme="minorHAnsi" w:hAnsiTheme="minorHAnsi"/>
        </w:rPr>
        <w:footnoteReference w:id="12"/>
      </w:r>
      <w:r w:rsidRPr="00AD32BA">
        <w:rPr>
          <w:rFonts w:asciiTheme="minorHAnsi" w:hAnsiTheme="minorHAnsi" w:cs="Times New Roman"/>
        </w:rPr>
        <w:t xml:space="preserve"> Bu nedenle azınlık okulları özel okullara uygulanan standartlar yönergesine uymak zorunda bırakılmaktadır. Bu da azınlık okullarının belirlenen kontenjanın üzerinde öğrenci almasına engel olmakta, ayrıca zorluklarla denkleştirilen bütçelerle ayakta durmaya çalışan azınlık okullarına büyük külfetler yüklemektedir.</w:t>
      </w:r>
    </w:p>
    <w:p w:rsidR="00A43CD1" w:rsidRPr="00AD32BA" w:rsidRDefault="00A43CD1" w:rsidP="0024079C">
      <w:pPr>
        <w:spacing w:line="240" w:lineRule="auto"/>
        <w:jc w:val="both"/>
        <w:rPr>
          <w:rFonts w:asciiTheme="minorHAnsi" w:eastAsia="ヒラギノ明朝 Pro W3" w:hAnsiTheme="minorHAnsi"/>
          <w:b/>
          <w:bCs/>
          <w:i/>
          <w:iCs/>
        </w:rPr>
      </w:pPr>
      <w:r w:rsidRPr="00AD32BA">
        <w:rPr>
          <w:rFonts w:asciiTheme="minorHAnsi" w:hAnsiTheme="minorHAnsi" w:cs="Times New Roman"/>
          <w:b/>
        </w:rPr>
        <w:t xml:space="preserve">Azınlık okullarına dair ayrı bir kanun ve yönetmeliğe ihtiyaç duyulmaktadır. Azınlık okullarının tamamını kapsayan ve her bir </w:t>
      </w:r>
      <w:r w:rsidR="009F37DA" w:rsidRPr="00AD32BA">
        <w:rPr>
          <w:rFonts w:asciiTheme="minorHAnsi" w:hAnsiTheme="minorHAnsi" w:cs="Times New Roman"/>
          <w:b/>
        </w:rPr>
        <w:t xml:space="preserve">topluluğun okullarının </w:t>
      </w:r>
      <w:r w:rsidRPr="00AD32BA">
        <w:rPr>
          <w:rFonts w:asciiTheme="minorHAnsi" w:hAnsiTheme="minorHAnsi" w:cs="Times New Roman"/>
          <w:b/>
        </w:rPr>
        <w:t>farklı özellikleri dikkate alınarak hazırlanan</w:t>
      </w:r>
      <w:r w:rsidR="009F37DA" w:rsidRPr="00AD32BA">
        <w:rPr>
          <w:rFonts w:asciiTheme="minorHAnsi" w:hAnsiTheme="minorHAnsi" w:cs="Times New Roman"/>
          <w:b/>
        </w:rPr>
        <w:t xml:space="preserve"> düzenlemeleri de </w:t>
      </w:r>
      <w:r w:rsidRPr="00AD32BA">
        <w:rPr>
          <w:rFonts w:asciiTheme="minorHAnsi" w:hAnsiTheme="minorHAnsi" w:cs="Times New Roman"/>
          <w:b/>
        </w:rPr>
        <w:t xml:space="preserve">içeren bir çerçeve yönetmelik hazırlanabileceği gibi, her bir azınlık grubunu ilgilendiren ayrı yönetmelikler de hazırlanabilir. İlgili mevzuat hazırlanırken bu konuda azınlık okullarının hazırladıkları taslak metinlerin dikkate alınması ve diyalog yoluyla sorunlara kalıcı çözüm getirecek bir mevzuatın hazırlanması önerilmektedir. </w:t>
      </w:r>
    </w:p>
    <w:p w:rsidR="00A43CD1" w:rsidRPr="00AD32BA" w:rsidRDefault="00A43CD1" w:rsidP="007B5808">
      <w:pPr>
        <w:pStyle w:val="ListeParagraf"/>
        <w:numPr>
          <w:ilvl w:val="0"/>
          <w:numId w:val="3"/>
        </w:numPr>
        <w:spacing w:after="120" w:line="240" w:lineRule="auto"/>
        <w:jc w:val="both"/>
        <w:rPr>
          <w:rFonts w:asciiTheme="minorHAnsi" w:eastAsia="ヒラギノ明朝 Pro W3" w:hAnsiTheme="minorHAnsi" w:cs="Times New Roman"/>
          <w:b/>
          <w:bCs/>
          <w:i/>
          <w:iCs/>
        </w:rPr>
      </w:pPr>
      <w:r w:rsidRPr="00AD32BA">
        <w:rPr>
          <w:rFonts w:asciiTheme="minorHAnsi" w:eastAsia="ヒラギノ明朝 Pro W3" w:hAnsiTheme="minorHAnsi" w:cs="Times New Roman"/>
          <w:b/>
          <w:bCs/>
          <w:i/>
          <w:iCs/>
        </w:rPr>
        <w:t>Mütekabiliyet ilkesi ve azınlık okulları</w:t>
      </w:r>
    </w:p>
    <w:p w:rsidR="00A43CD1" w:rsidRPr="00AD32BA" w:rsidRDefault="00A43CD1" w:rsidP="007B5808">
      <w:pPr>
        <w:spacing w:after="120" w:line="240" w:lineRule="auto"/>
        <w:jc w:val="both"/>
        <w:rPr>
          <w:rFonts w:asciiTheme="minorHAnsi" w:eastAsia="ヒラギノ明朝 Pro W3" w:hAnsiTheme="minorHAnsi" w:cs="Times New Roman"/>
        </w:rPr>
      </w:pPr>
      <w:r w:rsidRPr="00AD32BA">
        <w:rPr>
          <w:rFonts w:asciiTheme="minorHAnsi" w:eastAsia="ヒラギノ明朝 Pro W3" w:hAnsiTheme="minorHAnsi" w:cs="Times New Roman"/>
        </w:rPr>
        <w:t xml:space="preserve">Azınlık okulları T.C. yurttaşlarınca yönetilen vakıflara bağlı ve T.C. yurttaşı öğrencilerin okuduğu okullar olmalarına rağmen bu okullara ilişkin mevzuat hazırlanırken ve okulların hak ve yükümlülükleri belirlenirken ‘mütekabiliyet ilkesi’ uygulanmakta ve Yunanistan/Batı Trakya’daki Türk </w:t>
      </w:r>
      <w:r w:rsidRPr="00AD32BA">
        <w:rPr>
          <w:rFonts w:asciiTheme="minorHAnsi" w:eastAsia="ヒラギノ明朝 Pro W3" w:hAnsiTheme="minorHAnsi" w:cs="Times New Roman"/>
        </w:rPr>
        <w:lastRenderedPageBreak/>
        <w:t xml:space="preserve">okullarına uygulanan standartlar esas alınmaktadır.  Mütekabiliyet ilkesinin bu şekilde uygulanması azınlıkları ‘yabancı’ durumuna düşürmekte, rencide etmekte ve onları uygulamada pek çok bürokratik ve siyasi sorunla baş etmek zorunda bırakmaktadır. </w:t>
      </w:r>
      <w:r w:rsidR="009F37DA" w:rsidRPr="00AD32BA">
        <w:rPr>
          <w:rFonts w:asciiTheme="minorHAnsi" w:eastAsia="ヒラギノ明朝 Pro W3" w:hAnsiTheme="minorHAnsi" w:cs="Times New Roman"/>
        </w:rPr>
        <w:t xml:space="preserve">Mütekabiliyet ilkesi sadece </w:t>
      </w:r>
      <w:r w:rsidRPr="00AD32BA">
        <w:rPr>
          <w:rFonts w:asciiTheme="minorHAnsi" w:eastAsia="ヒラギノ明朝 Pro W3" w:hAnsiTheme="minorHAnsi" w:cs="Times New Roman"/>
        </w:rPr>
        <w:t xml:space="preserve">Rum okullarına değil, Ermeni ve Musevi okullarına dair politikaların geliştirilmesinde de engelleyici etkide bulunmaktadır; zira bu okullara yönelik mevzuat düzenlemeleri ve uygulamada atılacak her adım Rum okullarını kapsayacağından, Batı Trakya’daki Türk okullarının durumu, Ermeni ve Musevi okullarının taleplerine verilecek cevapta belirleyici ölçüt haline gelebilmektedir. </w:t>
      </w:r>
    </w:p>
    <w:p w:rsidR="00A43CD1" w:rsidRPr="00AD32BA" w:rsidRDefault="00A43CD1" w:rsidP="0024079C">
      <w:pPr>
        <w:spacing w:line="240" w:lineRule="auto"/>
        <w:jc w:val="both"/>
        <w:rPr>
          <w:rFonts w:asciiTheme="minorHAnsi" w:eastAsia="ヒラギノ明朝 Pro W3" w:hAnsiTheme="minorHAnsi"/>
          <w:b/>
        </w:rPr>
      </w:pPr>
      <w:r w:rsidRPr="00AD32BA">
        <w:rPr>
          <w:rFonts w:asciiTheme="minorHAnsi" w:hAnsiTheme="minorHAnsi" w:cs="Times New Roman"/>
          <w:b/>
        </w:rPr>
        <w:t>Azınlık okullarına ilişkin mevzuat hazırlanırken, ayrıca öğretmen veya eğitim materyali temini konularında ‘mütekabiliyet’ ilkesinin hiçbir şekilde kullanılmaması ve azınlık okulları konusunda reform yapılırken başka ülkelerde yaşanan olumsuzlukların hiçbir koşulda referans olarak kabul edilmemesi tavsiye edilmektedir. Azınlık okullarına dair düzenlemeler yapılırken sadece uluslararası insan hakları metinlerinde belirlenen standartlar ile demokratik ülkelerdeki uygulamalar çocuk hakları perspektifiyle dikkate alınmalıdır.</w:t>
      </w:r>
    </w:p>
    <w:p w:rsidR="00A43CD1" w:rsidRPr="00AD32BA" w:rsidRDefault="00A43CD1" w:rsidP="007B5808">
      <w:pPr>
        <w:pStyle w:val="ListParagraph1"/>
        <w:numPr>
          <w:ilvl w:val="0"/>
          <w:numId w:val="3"/>
        </w:numPr>
        <w:spacing w:after="120" w:line="240" w:lineRule="auto"/>
        <w:jc w:val="both"/>
        <w:rPr>
          <w:rFonts w:asciiTheme="minorHAnsi" w:hAnsiTheme="minorHAnsi" w:cs="Times New Roman"/>
          <w:b/>
          <w:bCs/>
          <w:i/>
          <w:iCs/>
        </w:rPr>
      </w:pPr>
      <w:r w:rsidRPr="00AD32BA">
        <w:rPr>
          <w:rFonts w:asciiTheme="minorHAnsi" w:hAnsiTheme="minorHAnsi" w:cs="Times New Roman"/>
          <w:b/>
          <w:bCs/>
          <w:i/>
          <w:iCs/>
        </w:rPr>
        <w:t xml:space="preserve">Okulların yönetimi/denetimi: (Türk) müdür başyardımcıları </w:t>
      </w:r>
    </w:p>
    <w:p w:rsidR="00A43CD1" w:rsidRPr="00AD32BA" w:rsidRDefault="00A43CD1" w:rsidP="007B5808">
      <w:pPr>
        <w:spacing w:after="240" w:line="240" w:lineRule="auto"/>
        <w:jc w:val="both"/>
        <w:rPr>
          <w:rFonts w:asciiTheme="minorHAnsi" w:hAnsiTheme="minorHAnsi" w:cs="Times New Roman"/>
        </w:rPr>
      </w:pPr>
      <w:r w:rsidRPr="00AD32BA">
        <w:rPr>
          <w:rFonts w:asciiTheme="minorHAnsi" w:hAnsiTheme="minorHAnsi" w:cs="Times New Roman"/>
        </w:rPr>
        <w:t xml:space="preserve">1937 yılında başlatılan, 1948-1949 yılında son verilen ama 1962 yılında yeniden getirilen bir uygulamaya göre, azınlık okullarında daha önce Türk Müdür Başyardımcısı olarak, şimdi ise Müdür Başyardımcısı olarak anılan pozisyona atanan kişiler, MEB tarafından azınlık okullarına atanan ve okul yönetimi konusunda yetkiyi okulların müdürleriyle paylaşan memurlardır. Türkçeyi ve mevzuatı bu ülkede yaşayan herhangi bir okul idarecisi kadar bilen müdürler tarafından yönetilen azınlık okullarında müdür başyardımcılarının görev yapması ve ‘azınlık okullarına göz kulak olması’ azınlıkları rencide etmekte, yönetimde çift başlılığa neden olmaktadır. Okullarda görev yapan Türkçe ve Kültür dersleri öğretmenlerinin sicil amirleri halen müdür başyardımcılarıdır. Herhangi bir dış yazışma ancak müdür başyardımcılarının imzasıyla yapılabilmekte, azınlık okullarına kayıt başvurularını azınlıkları tanımayan müdür başyardımcıları karara bağlamaktadırlar. Okul müdürleri izindeyken müdür başyardımcıları otomatik olarak müdürlere vekâlet etmektedirler, ama müdür başyardımcıları izindeyken ancak Türkçe ve Kültür dersi öğretmenlerinden biri müdür başyardımcısına vekâlet edebilmektedir.  </w:t>
      </w:r>
    </w:p>
    <w:p w:rsidR="00A43CD1" w:rsidRPr="00AD32BA" w:rsidRDefault="00A43CD1" w:rsidP="007B5808">
      <w:pPr>
        <w:spacing w:after="240" w:line="240" w:lineRule="auto"/>
        <w:jc w:val="both"/>
        <w:rPr>
          <w:rFonts w:asciiTheme="minorHAnsi" w:hAnsiTheme="minorHAnsi" w:cs="Times New Roman"/>
        </w:rPr>
      </w:pPr>
      <w:r w:rsidRPr="00AD32BA">
        <w:rPr>
          <w:rFonts w:asciiTheme="minorHAnsi" w:hAnsiTheme="minorHAnsi" w:cs="Times New Roman"/>
        </w:rPr>
        <w:t>2010 yılına kadar bu pozisyona seçilecek memurların belirlenmesinde azınlık okulları hiçbir şekilde söz sahibi değildi. 2010 yılından beri yasal olarak bu kişilerin atanmasında okulların görüşü alınır denilmektedir,</w:t>
      </w:r>
      <w:r w:rsidRPr="00AD32BA">
        <w:rPr>
          <w:rStyle w:val="DipnotBavurusu"/>
          <w:rFonts w:asciiTheme="minorHAnsi" w:hAnsiTheme="minorHAnsi"/>
        </w:rPr>
        <w:footnoteReference w:id="13"/>
      </w:r>
      <w:r w:rsidRPr="00AD32BA">
        <w:rPr>
          <w:rFonts w:asciiTheme="minorHAnsi" w:hAnsiTheme="minorHAnsi" w:cs="Times New Roman"/>
        </w:rPr>
        <w:t xml:space="preserve"> ama uygulamada buna uyulmadığı, okulların görüşlerinin dikkate alınmadığı gözlemlenmektedir. </w:t>
      </w:r>
    </w:p>
    <w:p w:rsidR="00A43CD1" w:rsidRPr="00AD32BA" w:rsidRDefault="00A43CD1" w:rsidP="007B5808">
      <w:pPr>
        <w:spacing w:line="240" w:lineRule="auto"/>
        <w:jc w:val="both"/>
        <w:rPr>
          <w:rFonts w:asciiTheme="minorHAnsi" w:hAnsiTheme="minorHAnsi" w:cs="Times New Roman"/>
          <w:b/>
          <w:bCs/>
        </w:rPr>
      </w:pPr>
      <w:r w:rsidRPr="00AD32BA">
        <w:rPr>
          <w:rFonts w:asciiTheme="minorHAnsi" w:hAnsiTheme="minorHAnsi" w:cs="Times New Roman"/>
          <w:b/>
        </w:rPr>
        <w:t>Tüm azınlık okullarında müdür başyardımcısı pozisyonunun kaldırılması önerilmektedir.</w:t>
      </w:r>
    </w:p>
    <w:p w:rsidR="00A43CD1" w:rsidRPr="00AD32BA" w:rsidRDefault="00A43CD1" w:rsidP="007B5808">
      <w:pPr>
        <w:pStyle w:val="ListParagraph1"/>
        <w:numPr>
          <w:ilvl w:val="0"/>
          <w:numId w:val="3"/>
        </w:numPr>
        <w:spacing w:line="240" w:lineRule="auto"/>
        <w:jc w:val="both"/>
        <w:rPr>
          <w:rFonts w:asciiTheme="minorHAnsi" w:hAnsiTheme="minorHAnsi" w:cs="Times New Roman"/>
          <w:b/>
          <w:bCs/>
          <w:i/>
          <w:iCs/>
        </w:rPr>
      </w:pPr>
      <w:r w:rsidRPr="00AD32BA">
        <w:rPr>
          <w:rFonts w:asciiTheme="minorHAnsi" w:hAnsiTheme="minorHAnsi" w:cs="Times New Roman"/>
          <w:b/>
          <w:bCs/>
          <w:i/>
          <w:iCs/>
        </w:rPr>
        <w:t>Öğretmen yetiştirmede ve işe almada yaşanan güçlükler</w:t>
      </w:r>
    </w:p>
    <w:p w:rsidR="00A43CD1" w:rsidRPr="00D4011E" w:rsidRDefault="00A43CD1" w:rsidP="007B5808">
      <w:pPr>
        <w:spacing w:line="240" w:lineRule="auto"/>
        <w:jc w:val="both"/>
        <w:rPr>
          <w:rFonts w:asciiTheme="minorHAnsi" w:hAnsiTheme="minorHAnsi" w:cs="Times New Roman"/>
          <w:b/>
          <w:bCs/>
          <w:sz w:val="20"/>
          <w:szCs w:val="20"/>
        </w:rPr>
      </w:pPr>
      <w:r w:rsidRPr="00D4011E">
        <w:rPr>
          <w:rFonts w:asciiTheme="minorHAnsi" w:hAnsiTheme="minorHAnsi" w:cs="Times New Roman"/>
          <w:b/>
          <w:bCs/>
          <w:sz w:val="20"/>
          <w:szCs w:val="20"/>
        </w:rPr>
        <w:t>Ermeni okullarında</w:t>
      </w:r>
    </w:p>
    <w:p w:rsidR="00A43CD1" w:rsidRPr="00AD32BA" w:rsidRDefault="009F37DA" w:rsidP="007B5808">
      <w:pPr>
        <w:spacing w:line="240" w:lineRule="auto"/>
        <w:jc w:val="both"/>
        <w:rPr>
          <w:rFonts w:asciiTheme="minorHAnsi" w:hAnsiTheme="minorHAnsi" w:cs="Times New Roman"/>
        </w:rPr>
      </w:pPr>
      <w:r w:rsidRPr="00AD32BA">
        <w:rPr>
          <w:rFonts w:asciiTheme="minorHAnsi" w:hAnsiTheme="minorHAnsi" w:cs="Times New Roman"/>
          <w:b/>
        </w:rPr>
        <w:t xml:space="preserve">Türkiye’de </w:t>
      </w:r>
      <w:r w:rsidR="00A43CD1" w:rsidRPr="00AD32BA">
        <w:rPr>
          <w:rFonts w:asciiTheme="minorHAnsi" w:hAnsiTheme="minorHAnsi" w:cs="Times New Roman"/>
          <w:b/>
        </w:rPr>
        <w:t xml:space="preserve">eğitim fakülteleri bünyesinde Ermenice öğretmenliği bölümü bulunmamaktadır. </w:t>
      </w:r>
      <w:r w:rsidR="00A43CD1" w:rsidRPr="00AD32BA">
        <w:rPr>
          <w:rFonts w:asciiTheme="minorHAnsi" w:hAnsiTheme="minorHAnsi" w:cs="Times New Roman"/>
        </w:rPr>
        <w:t xml:space="preserve">Ermenice derslerini veren öğretmenler çeşitli fakültelerden mezun ve öğretmenlik yapma </w:t>
      </w:r>
      <w:proofErr w:type="gramStart"/>
      <w:r w:rsidR="00A43CD1" w:rsidRPr="00AD32BA">
        <w:rPr>
          <w:rFonts w:asciiTheme="minorHAnsi" w:hAnsiTheme="minorHAnsi" w:cs="Times New Roman"/>
        </w:rPr>
        <w:t>kriterlerine</w:t>
      </w:r>
      <w:proofErr w:type="gramEnd"/>
      <w:r w:rsidR="00A43CD1" w:rsidRPr="00AD32BA">
        <w:rPr>
          <w:rFonts w:asciiTheme="minorHAnsi" w:hAnsiTheme="minorHAnsi" w:cs="Times New Roman"/>
        </w:rPr>
        <w:t xml:space="preserve"> sahip, Ermenice bilen kişiler arasından seçilmektedir. Bu öğretmenlerin dil seviyelerini artırmak için okullar ve vakıflar meslek içi eğitim kursları ve staj programlarını uygulamak zorunda kalmaktadır. Ermenice verilen </w:t>
      </w:r>
      <w:proofErr w:type="gramStart"/>
      <w:r w:rsidR="00A43CD1" w:rsidRPr="00AD32BA">
        <w:rPr>
          <w:rFonts w:asciiTheme="minorHAnsi" w:hAnsiTheme="minorHAnsi" w:cs="Times New Roman"/>
        </w:rPr>
        <w:t>branş</w:t>
      </w:r>
      <w:proofErr w:type="gramEnd"/>
      <w:r w:rsidR="00A43CD1" w:rsidRPr="00AD32BA">
        <w:rPr>
          <w:rFonts w:asciiTheme="minorHAnsi" w:hAnsiTheme="minorHAnsi" w:cs="Times New Roman"/>
        </w:rPr>
        <w:t xml:space="preserve"> derslerini de mümkün mertebe Ermenice bilen branş öğretmenleri vermektedir. Ermeniceyi iyi bilen birçok kişi öğretmenlik yapma </w:t>
      </w:r>
      <w:proofErr w:type="gramStart"/>
      <w:r w:rsidR="00A43CD1" w:rsidRPr="00AD32BA">
        <w:rPr>
          <w:rFonts w:asciiTheme="minorHAnsi" w:hAnsiTheme="minorHAnsi" w:cs="Times New Roman"/>
        </w:rPr>
        <w:t>formasyonuna</w:t>
      </w:r>
      <w:proofErr w:type="gramEnd"/>
      <w:r w:rsidR="00A43CD1" w:rsidRPr="00AD32BA">
        <w:rPr>
          <w:rFonts w:asciiTheme="minorHAnsi" w:hAnsiTheme="minorHAnsi" w:cs="Times New Roman"/>
        </w:rPr>
        <w:t xml:space="preserve"> sahip olmadığı için Ermeni okullarında öğretmenlik yapamamaktadır.</w:t>
      </w:r>
    </w:p>
    <w:p w:rsidR="00A43CD1" w:rsidRPr="00AD32BA" w:rsidRDefault="00A43CD1" w:rsidP="007B5808">
      <w:pPr>
        <w:spacing w:line="240" w:lineRule="auto"/>
        <w:jc w:val="both"/>
        <w:rPr>
          <w:rFonts w:asciiTheme="minorHAnsi" w:hAnsiTheme="minorHAnsi" w:cs="Times New Roman"/>
        </w:rPr>
      </w:pPr>
      <w:r w:rsidRPr="00AD32BA">
        <w:rPr>
          <w:rFonts w:asciiTheme="minorHAnsi" w:hAnsiTheme="minorHAnsi" w:cs="Times New Roman"/>
        </w:rPr>
        <w:lastRenderedPageBreak/>
        <w:t>2010 yılında Kayseri'de; Erciyes Üniversitesi, Edebiyat Fakültesi bünyesinde Ermeni Dili ve Edebiyatı bölümü açılmıştır, ancak bu bölümde Ermenistan’da konuşulan Doğu Ermenicesi lehçesi öğretilmektedir. Ayrıca bölümün akademik kadro ve donanım</w:t>
      </w:r>
      <w:r w:rsidR="009F37DA" w:rsidRPr="00AD32BA">
        <w:rPr>
          <w:rFonts w:asciiTheme="minorHAnsi" w:hAnsiTheme="minorHAnsi" w:cs="Times New Roman"/>
        </w:rPr>
        <w:t xml:space="preserve"> bakımından yetersiz olduğu ve </w:t>
      </w:r>
      <w:r w:rsidRPr="00AD32BA">
        <w:rPr>
          <w:rFonts w:asciiTheme="minorHAnsi" w:hAnsiTheme="minorHAnsi" w:cs="Times New Roman"/>
        </w:rPr>
        <w:t xml:space="preserve">Ermenice öğretmeni yetiştirmek için gerekli niteliklere henüz sahip olmadığı düşünülmektedir. </w:t>
      </w:r>
      <w:r w:rsidRPr="00AD32BA">
        <w:rPr>
          <w:rStyle w:val="DipnotBavurusu"/>
          <w:rFonts w:asciiTheme="minorHAnsi" w:hAnsiTheme="minorHAnsi"/>
        </w:rPr>
        <w:footnoteReference w:id="14"/>
      </w:r>
    </w:p>
    <w:p w:rsidR="00A43CD1" w:rsidRPr="00AD32BA" w:rsidRDefault="00A43CD1" w:rsidP="007B5808">
      <w:pPr>
        <w:spacing w:line="240" w:lineRule="auto"/>
        <w:jc w:val="both"/>
        <w:rPr>
          <w:rFonts w:asciiTheme="minorHAnsi" w:hAnsiTheme="minorHAnsi" w:cs="Times New Roman"/>
          <w:b/>
        </w:rPr>
      </w:pPr>
      <w:r w:rsidRPr="00AD32BA">
        <w:rPr>
          <w:rFonts w:asciiTheme="minorHAnsi" w:hAnsiTheme="minorHAnsi" w:cs="Times New Roman"/>
          <w:b/>
        </w:rPr>
        <w:t xml:space="preserve">İstanbul’da bir eğitim fakültesi bünyesinde Türkiye’de konuşulan Batı Ermenicesi lehçesinin öğretilmesi ve pedagojik </w:t>
      </w:r>
      <w:proofErr w:type="gramStart"/>
      <w:r w:rsidRPr="00AD32BA">
        <w:rPr>
          <w:rFonts w:asciiTheme="minorHAnsi" w:hAnsiTheme="minorHAnsi" w:cs="Times New Roman"/>
          <w:b/>
        </w:rPr>
        <w:t>formasyona</w:t>
      </w:r>
      <w:proofErr w:type="gramEnd"/>
      <w:r w:rsidRPr="00AD32BA">
        <w:rPr>
          <w:rFonts w:asciiTheme="minorHAnsi" w:hAnsiTheme="minorHAnsi" w:cs="Times New Roman"/>
          <w:b/>
        </w:rPr>
        <w:t xml:space="preserve"> sahip öğretmenlerin yetiştirilmesi tavsiye edilmektedir. Bu bölüme kabul edilecek öğrencilere özel burs verilmesi gibi geçici teşvik tedbirleri alınabilir. Kısa vadede ise şu anda Ermenice öğretebilecek üniversite mezunlarının pedagojik </w:t>
      </w:r>
      <w:proofErr w:type="gramStart"/>
      <w:r w:rsidRPr="00AD32BA">
        <w:rPr>
          <w:rFonts w:asciiTheme="minorHAnsi" w:hAnsiTheme="minorHAnsi" w:cs="Times New Roman"/>
          <w:b/>
        </w:rPr>
        <w:t>formasyona</w:t>
      </w:r>
      <w:proofErr w:type="gramEnd"/>
      <w:r w:rsidRPr="00AD32BA">
        <w:rPr>
          <w:rFonts w:asciiTheme="minorHAnsi" w:hAnsiTheme="minorHAnsi" w:cs="Times New Roman"/>
          <w:b/>
        </w:rPr>
        <w:t xml:space="preserve"> sahip olmasalar da Ermeni okullarında öğretmenlik yapmalarına izin verilmesi önerilmektedir. </w:t>
      </w:r>
    </w:p>
    <w:p w:rsidR="00A43CD1" w:rsidRPr="00D4011E" w:rsidRDefault="00A43CD1" w:rsidP="007B5808">
      <w:pPr>
        <w:spacing w:line="240" w:lineRule="auto"/>
        <w:jc w:val="both"/>
        <w:rPr>
          <w:rFonts w:asciiTheme="minorHAnsi" w:hAnsiTheme="minorHAnsi" w:cs="Times New Roman"/>
          <w:b/>
          <w:bCs/>
          <w:sz w:val="20"/>
          <w:szCs w:val="20"/>
        </w:rPr>
      </w:pPr>
      <w:r w:rsidRPr="00D4011E">
        <w:rPr>
          <w:rFonts w:asciiTheme="minorHAnsi" w:hAnsiTheme="minorHAnsi" w:cs="Times New Roman"/>
          <w:b/>
          <w:bCs/>
          <w:sz w:val="20"/>
          <w:szCs w:val="20"/>
        </w:rPr>
        <w:t>Rum okullarında</w:t>
      </w:r>
    </w:p>
    <w:p w:rsidR="00A43CD1" w:rsidRPr="00AD32BA" w:rsidRDefault="00A43CD1" w:rsidP="007B5808">
      <w:pPr>
        <w:spacing w:line="240" w:lineRule="auto"/>
        <w:jc w:val="both"/>
        <w:rPr>
          <w:rFonts w:asciiTheme="minorHAnsi" w:hAnsiTheme="minorHAnsi" w:cs="Times New Roman"/>
        </w:rPr>
      </w:pPr>
      <w:r w:rsidRPr="00AD32BA">
        <w:rPr>
          <w:rFonts w:asciiTheme="minorHAnsi" w:hAnsiTheme="minorHAnsi" w:cs="Times New Roman"/>
        </w:rPr>
        <w:t xml:space="preserve">Rumca derslerini Türkiye’deki çeşitli Yunan Dili ve Edebiyatı bölümlerinden (toplam altı) mezun öğretmenler, </w:t>
      </w:r>
      <w:proofErr w:type="gramStart"/>
      <w:r w:rsidRPr="00AD32BA">
        <w:rPr>
          <w:rFonts w:asciiTheme="minorHAnsi" w:hAnsiTheme="minorHAnsi" w:cs="Times New Roman"/>
        </w:rPr>
        <w:t>branş</w:t>
      </w:r>
      <w:proofErr w:type="gramEnd"/>
      <w:r w:rsidRPr="00AD32BA">
        <w:rPr>
          <w:rFonts w:asciiTheme="minorHAnsi" w:hAnsiTheme="minorHAnsi" w:cs="Times New Roman"/>
        </w:rPr>
        <w:t xml:space="preserve"> derslerini ise çeşitli fakültelerden mezun Rumca bilen öğretmenler verebilmektedir. </w:t>
      </w:r>
    </w:p>
    <w:p w:rsidR="00A43CD1" w:rsidRPr="00AD32BA" w:rsidRDefault="00A43CD1" w:rsidP="007B5808">
      <w:pPr>
        <w:spacing w:line="240" w:lineRule="auto"/>
        <w:jc w:val="both"/>
        <w:rPr>
          <w:rFonts w:asciiTheme="minorHAnsi" w:hAnsiTheme="minorHAnsi" w:cs="Times New Roman"/>
        </w:rPr>
      </w:pPr>
      <w:r w:rsidRPr="00AD32BA">
        <w:rPr>
          <w:rFonts w:asciiTheme="minorHAnsi" w:hAnsiTheme="minorHAnsi" w:cs="Times New Roman"/>
        </w:rPr>
        <w:t xml:space="preserve">1951 yılında Türkiye ile Yunanistan arasında imzalanan Kültür Anlaşması çerçevesinde bazı dersleri Yunanistan’dan gelen ‘kontenjan’ öğretmenleri vermektedir. "Mütekabiliyet" ilkesi gereğince, Yunanistan’dan öğretmen gelebilmesi için aynı sayıda öğretmenin Türkiye’den Yunanistan’daki Türk azınlık okullarına gönderilebilmesi gerekmektedir. Bu da uygulamada çoğunlukla ihtiyaç duyulan sayıda öğretmenin Türkiye’ye gönderilmesinde aksamaya yol açmaktadır. Ayrıca bazı derslerin kontenjan öğretmenleri tarafından verilmesi zorunluluğu ve kontenjan öğretmenlerinin ve hatta günümüzde Rum öğretmenlerin yalnızca tek bir okulda görev yapmaları mecburiyeti okullara yeterli sayıda öğretmen teminini güçleştirmektedir. </w:t>
      </w:r>
    </w:p>
    <w:p w:rsidR="00A43CD1" w:rsidRPr="00AD32BA" w:rsidRDefault="00A43CD1" w:rsidP="007B5808">
      <w:pPr>
        <w:spacing w:line="240" w:lineRule="auto"/>
        <w:jc w:val="both"/>
        <w:rPr>
          <w:rFonts w:asciiTheme="minorHAnsi" w:hAnsiTheme="minorHAnsi" w:cs="Times New Roman"/>
          <w:b/>
        </w:rPr>
      </w:pPr>
      <w:r w:rsidRPr="00AD32BA">
        <w:rPr>
          <w:rFonts w:asciiTheme="minorHAnsi" w:hAnsiTheme="minorHAnsi" w:cs="Times New Roman"/>
          <w:b/>
        </w:rPr>
        <w:t xml:space="preserve">Yunanistan ile Türkiye arasında imzalanan Kültür Anlaşması çerçevesinde Yunanistan’dan öğretmen getirilmesinin sağlanması, ancak bunun "mütekabiliyet" ilkesine tabi olmadan yapılması, yani Rum okullarında ihtiyaç duyulan sayıda öğretmenin Yunanistan tarafından gönderilmesinin sözleşmeli öğretmenlerin atanmasına benzer bir onaylama </w:t>
      </w:r>
      <w:proofErr w:type="gramStart"/>
      <w:r w:rsidRPr="00AD32BA">
        <w:rPr>
          <w:rFonts w:asciiTheme="minorHAnsi" w:hAnsiTheme="minorHAnsi" w:cs="Times New Roman"/>
          <w:b/>
        </w:rPr>
        <w:t>prosedürüne</w:t>
      </w:r>
      <w:proofErr w:type="gramEnd"/>
      <w:r w:rsidRPr="00AD32BA">
        <w:rPr>
          <w:rFonts w:asciiTheme="minorHAnsi" w:hAnsiTheme="minorHAnsi" w:cs="Times New Roman"/>
          <w:b/>
        </w:rPr>
        <w:t xml:space="preserve"> tabi tutulması tavsiye edilmektedir. </w:t>
      </w:r>
    </w:p>
    <w:p w:rsidR="00A43CD1" w:rsidRPr="00D4011E" w:rsidRDefault="00A43CD1" w:rsidP="007B5808">
      <w:pPr>
        <w:spacing w:line="240" w:lineRule="auto"/>
        <w:jc w:val="both"/>
        <w:rPr>
          <w:rFonts w:asciiTheme="minorHAnsi" w:hAnsiTheme="minorHAnsi" w:cs="Times New Roman"/>
          <w:b/>
          <w:bCs/>
          <w:sz w:val="20"/>
          <w:szCs w:val="20"/>
        </w:rPr>
      </w:pPr>
      <w:r w:rsidRPr="00D4011E">
        <w:rPr>
          <w:rFonts w:asciiTheme="minorHAnsi" w:hAnsiTheme="minorHAnsi" w:cs="Times New Roman"/>
          <w:b/>
          <w:bCs/>
          <w:sz w:val="20"/>
          <w:szCs w:val="20"/>
        </w:rPr>
        <w:t>Musevi okullarında</w:t>
      </w:r>
    </w:p>
    <w:p w:rsidR="00A43CD1" w:rsidRPr="00AD32BA" w:rsidRDefault="00A43CD1" w:rsidP="007B5808">
      <w:pPr>
        <w:spacing w:line="240" w:lineRule="auto"/>
        <w:jc w:val="both"/>
        <w:rPr>
          <w:rFonts w:asciiTheme="minorHAnsi" w:hAnsiTheme="minorHAnsi" w:cs="Times New Roman"/>
        </w:rPr>
      </w:pPr>
      <w:r w:rsidRPr="00AD32BA">
        <w:rPr>
          <w:rFonts w:asciiTheme="minorHAnsi" w:hAnsiTheme="minorHAnsi" w:cs="Times New Roman"/>
        </w:rPr>
        <w:t xml:space="preserve">Türkiye’de İbranice öğretmeni yetiştirecek bir fakülte bulunmamaktadır. Erciyes Üniversitesi, Edebiyat Fakültesi bünyesinde açılan İbrani Dili ve Edebiyatı Bölümü öğretmen yetiştirme niteliklerine sahip değildir. Şu anda okullarda çalışmakta olan İbranice dersi öğretmenleri İsrail’deki ilgili fakültelerden mezun kişilerdir. Diğer azınlık okullarında olduğu gibi Musevi okullarında görev yapacak öğretmenlerde aranan özellikler, özel öğretim kurumlarında görev yapacak öğretmenlerde arananlarla aynıdır: ilgili bir bölümden mezun ve pedagojik </w:t>
      </w:r>
      <w:proofErr w:type="gramStart"/>
      <w:r w:rsidRPr="00AD32BA">
        <w:rPr>
          <w:rFonts w:asciiTheme="minorHAnsi" w:hAnsiTheme="minorHAnsi" w:cs="Times New Roman"/>
        </w:rPr>
        <w:t>formasyona</w:t>
      </w:r>
      <w:proofErr w:type="gramEnd"/>
      <w:r w:rsidRPr="00AD32BA">
        <w:rPr>
          <w:rFonts w:asciiTheme="minorHAnsi" w:hAnsiTheme="minorHAnsi" w:cs="Times New Roman"/>
        </w:rPr>
        <w:t xml:space="preserve"> sahip olması. Oysa devlet okullarında </w:t>
      </w:r>
      <w:proofErr w:type="gramStart"/>
      <w:r w:rsidRPr="00AD32BA">
        <w:rPr>
          <w:rFonts w:asciiTheme="minorHAnsi" w:hAnsiTheme="minorHAnsi" w:cs="Times New Roman"/>
        </w:rPr>
        <w:t>branş</w:t>
      </w:r>
      <w:proofErr w:type="gramEnd"/>
      <w:r w:rsidRPr="00AD32BA">
        <w:rPr>
          <w:rFonts w:asciiTheme="minorHAnsi" w:hAnsiTheme="minorHAnsi" w:cs="Times New Roman"/>
        </w:rPr>
        <w:t xml:space="preserve"> öğretmenine ihtiyaç duyulması halinde bu özelliklere sahip olmayan üniversite mezunları dahi ders verebilmektedir. Musevi okullarının MEB’e yaptığı başvuru sonucunda üniversite mezunu olup pedagojik </w:t>
      </w:r>
      <w:proofErr w:type="gramStart"/>
      <w:r w:rsidRPr="00AD32BA">
        <w:rPr>
          <w:rFonts w:asciiTheme="minorHAnsi" w:hAnsiTheme="minorHAnsi" w:cs="Times New Roman"/>
        </w:rPr>
        <w:t>formasyona</w:t>
      </w:r>
      <w:proofErr w:type="gramEnd"/>
      <w:r w:rsidRPr="00AD32BA">
        <w:rPr>
          <w:rFonts w:asciiTheme="minorHAnsi" w:hAnsiTheme="minorHAnsi" w:cs="Times New Roman"/>
        </w:rPr>
        <w:t xml:space="preserve"> sahip olmayan kişilerin yurtdışında İbranice dilinde eğitim veren bir programdan mezun olmuş veya İbranice dili konusunda eğitim görmüş olmaları halinde, azınlık okullarında usta öğretici olarak çalışabileceklerine karar verilmiştir.</w:t>
      </w:r>
    </w:p>
    <w:p w:rsidR="00A43CD1" w:rsidRPr="00AD32BA" w:rsidRDefault="00A43CD1" w:rsidP="007B5808">
      <w:pPr>
        <w:spacing w:line="240" w:lineRule="auto"/>
        <w:jc w:val="both"/>
        <w:rPr>
          <w:rFonts w:asciiTheme="minorHAnsi" w:hAnsiTheme="minorHAnsi" w:cs="Times New Roman"/>
          <w:b/>
        </w:rPr>
      </w:pPr>
      <w:r w:rsidRPr="00AD32BA">
        <w:rPr>
          <w:rFonts w:asciiTheme="minorHAnsi" w:hAnsiTheme="minorHAnsi" w:cs="Times New Roman"/>
          <w:b/>
        </w:rPr>
        <w:t xml:space="preserve">İstanbul’daki bir eğitim fakültesi bünyesinde pedagojik </w:t>
      </w:r>
      <w:proofErr w:type="gramStart"/>
      <w:r w:rsidRPr="00AD32BA">
        <w:rPr>
          <w:rFonts w:asciiTheme="minorHAnsi" w:hAnsiTheme="minorHAnsi" w:cs="Times New Roman"/>
          <w:b/>
        </w:rPr>
        <w:t>formasyona</w:t>
      </w:r>
      <w:proofErr w:type="gramEnd"/>
      <w:r w:rsidRPr="00AD32BA">
        <w:rPr>
          <w:rFonts w:asciiTheme="minorHAnsi" w:hAnsiTheme="minorHAnsi" w:cs="Times New Roman"/>
          <w:b/>
        </w:rPr>
        <w:t xml:space="preserve"> sahip İbranice öğretmeni yetiştirecek bir bölümün açılması ve şu anda İbranice öğretebilecek üniversite mezunlarının pedagojik formasyona sahip olmasalar da Musevi okullarında öğretmenlik yapmalarına izin verilmesi önerilmektedir.  İstanbul’da açılacak fakülteye kabul edilecek öğrencilere özel burs verilmesi gibi geçici teşvik tedbirleri alınabilir. </w:t>
      </w:r>
    </w:p>
    <w:p w:rsidR="00A43CD1" w:rsidRPr="00AD32BA" w:rsidRDefault="00A43CD1" w:rsidP="007B5808">
      <w:pPr>
        <w:spacing w:line="240" w:lineRule="auto"/>
        <w:jc w:val="both"/>
        <w:rPr>
          <w:rFonts w:asciiTheme="minorHAnsi" w:hAnsiTheme="minorHAnsi" w:cs="Times New Roman"/>
          <w:b/>
        </w:rPr>
      </w:pPr>
      <w:r w:rsidRPr="00AD32BA">
        <w:rPr>
          <w:rFonts w:asciiTheme="minorHAnsi" w:hAnsiTheme="minorHAnsi" w:cs="Times New Roman"/>
          <w:b/>
        </w:rPr>
        <w:lastRenderedPageBreak/>
        <w:t xml:space="preserve">Azınlık okullarında çalışan öğretmenlerin devlet memuru olan öğretmenlerle aynı sosyal ve ekonomik haklara sahip olmaları (yeşil pasaport alma konusunda eşit haklara sahip olmak gibi) için gerekli düzenlemeler yapılmalıdır. </w:t>
      </w:r>
    </w:p>
    <w:p w:rsidR="00A43CD1" w:rsidRPr="00AD32BA" w:rsidRDefault="00A43CD1" w:rsidP="007B5808">
      <w:pPr>
        <w:pStyle w:val="ListParagraph1"/>
        <w:numPr>
          <w:ilvl w:val="0"/>
          <w:numId w:val="3"/>
        </w:numPr>
        <w:spacing w:after="120" w:line="240" w:lineRule="auto"/>
        <w:jc w:val="both"/>
        <w:rPr>
          <w:rFonts w:asciiTheme="minorHAnsi" w:hAnsiTheme="minorHAnsi" w:cs="Times New Roman"/>
          <w:b/>
          <w:bCs/>
          <w:i/>
          <w:iCs/>
        </w:rPr>
      </w:pPr>
      <w:r w:rsidRPr="00AD32BA">
        <w:rPr>
          <w:rFonts w:asciiTheme="minorHAnsi" w:hAnsiTheme="minorHAnsi" w:cs="Times New Roman"/>
          <w:b/>
          <w:bCs/>
          <w:i/>
          <w:iCs/>
        </w:rPr>
        <w:t xml:space="preserve">Türkçe ve Türkçe kültür dersleri öğretmenleri </w:t>
      </w:r>
    </w:p>
    <w:p w:rsidR="00A43CD1" w:rsidRPr="00AD32BA" w:rsidRDefault="00A43CD1" w:rsidP="007B5808">
      <w:pPr>
        <w:spacing w:after="120" w:line="240" w:lineRule="auto"/>
        <w:jc w:val="both"/>
        <w:rPr>
          <w:rFonts w:asciiTheme="minorHAnsi" w:hAnsiTheme="minorHAnsi" w:cs="Times New Roman"/>
        </w:rPr>
      </w:pPr>
      <w:r w:rsidRPr="00AD32BA">
        <w:rPr>
          <w:rFonts w:asciiTheme="minorHAnsi" w:hAnsiTheme="minorHAnsi" w:cs="Times New Roman"/>
        </w:rPr>
        <w:t xml:space="preserve">1955 yılında kabul edilen 6581 Sayılı Azınlık Okulları Türkçe ve Türkçe Kültür Dersleri Öğretmenleri Hakkında Kanun hükümleri doğrultusunda Türkçe ve Türkçe kültür dersleri olarak anılan Türkçe, Türk Dili ve Edebiyatı, Tarih, Coğrafya, </w:t>
      </w:r>
      <w:proofErr w:type="gramStart"/>
      <w:r w:rsidRPr="00AD32BA">
        <w:rPr>
          <w:rFonts w:asciiTheme="minorHAnsi" w:hAnsiTheme="minorHAnsi" w:cs="Times New Roman"/>
        </w:rPr>
        <w:t>İnkılap</w:t>
      </w:r>
      <w:proofErr w:type="gramEnd"/>
      <w:r w:rsidRPr="00AD32BA">
        <w:rPr>
          <w:rFonts w:asciiTheme="minorHAnsi" w:hAnsiTheme="minorHAnsi" w:cs="Times New Roman"/>
        </w:rPr>
        <w:t xml:space="preserve"> Tarihi ve Sosyoloji derslerinin</w:t>
      </w:r>
      <w:r w:rsidRPr="00AD32BA">
        <w:rPr>
          <w:rStyle w:val="DipnotBavurusu"/>
          <w:rFonts w:asciiTheme="minorHAnsi" w:hAnsiTheme="minorHAnsi"/>
        </w:rPr>
        <w:footnoteReference w:id="15"/>
      </w:r>
      <w:r w:rsidRPr="00AD32BA">
        <w:rPr>
          <w:rFonts w:asciiTheme="minorHAnsi" w:hAnsiTheme="minorHAnsi" w:cs="Times New Roman"/>
        </w:rPr>
        <w:t xml:space="preserve"> öğretmenleri MEB tarafından atanır ve maaşları MEB tarafından ödenir.  Ermeni ve Rum okullarında uygulama böyleyken, farklı bir statüye sahip olan Musevi okullarına bu kategoride öğretmenler atanmamaktadır. Bu öğretmenlerin birinci sicil ve disiplin amirleri müdür başyardımcıları, ikinci sicil ve disiplin amirleri ise okul müdürleridir. Kadroları İl Milli Eğitim Müdürlüğü'ndedir,  dolayısıyla bu öğretmenler devlet memurudur. Okul içi etkinlik ve meslek içi eğitim programlarına katılma mecburiyetleri yoktur.   </w:t>
      </w:r>
    </w:p>
    <w:p w:rsidR="00A43CD1" w:rsidRPr="00AD32BA" w:rsidRDefault="00A43CD1" w:rsidP="007B5808">
      <w:pPr>
        <w:spacing w:after="120" w:line="240" w:lineRule="auto"/>
        <w:jc w:val="both"/>
        <w:rPr>
          <w:rFonts w:asciiTheme="minorHAnsi" w:hAnsiTheme="minorHAnsi" w:cs="Times New Roman"/>
        </w:rPr>
      </w:pPr>
      <w:r w:rsidRPr="00AD32BA">
        <w:rPr>
          <w:rFonts w:asciiTheme="minorHAnsi" w:hAnsiTheme="minorHAnsi" w:cs="Times New Roman"/>
        </w:rPr>
        <w:t>Bu öğretmenler yönetmeliğe göre 5 yıl için görevlendirilirler ve görevleri valilikçe ancak bir yıl daha uzatılabilir.</w:t>
      </w:r>
      <w:r w:rsidRPr="00AD32BA">
        <w:rPr>
          <w:rStyle w:val="DipnotBavurusu"/>
          <w:rFonts w:asciiTheme="minorHAnsi" w:hAnsiTheme="minorHAnsi"/>
        </w:rPr>
        <w:footnoteReference w:id="16"/>
      </w:r>
      <w:r w:rsidRPr="00AD32BA">
        <w:rPr>
          <w:rFonts w:asciiTheme="minorHAnsi" w:hAnsiTheme="minorHAnsi" w:cs="Times New Roman"/>
        </w:rPr>
        <w:t xml:space="preserve"> Bu düzenleme azınlık okullarında görevine devam etmek isteyen ve azınlık okullarınca da görevlerine devam etmeleri arzulanan öğretmenlerin 5. yılın sonunda okuldan ayrılmalarına neden olmaktadır. Öğretim yılının herhangi bir döneminde okuldan ayrılan öğretmenlerin yerine yenilerinin atanması zaman almaktadır. Mevzuata göre bu derslerin öğretmenleri okul müdürlüğünün teklifi ve valiliğin onayıyla atanmaktadır, ama uygulamada okul müdürlerinin önerilerinin çoğunlukla dikkate alınmadığı belirtilmektedir. Ayrıca birçok azınlık okulunda bu öğretmenlerin atanması bazen aylar alabilmekte ve atamalar beklenirken dersler boş geçmektedir. </w:t>
      </w:r>
    </w:p>
    <w:p w:rsidR="00A43CD1" w:rsidRPr="00AD32BA" w:rsidRDefault="00A43CD1" w:rsidP="007B5808">
      <w:pPr>
        <w:spacing w:line="240" w:lineRule="auto"/>
        <w:jc w:val="both"/>
        <w:rPr>
          <w:rFonts w:asciiTheme="minorHAnsi" w:hAnsiTheme="minorHAnsi" w:cs="Times New Roman"/>
          <w:b/>
        </w:rPr>
      </w:pPr>
      <w:r w:rsidRPr="00AD32BA">
        <w:rPr>
          <w:rFonts w:asciiTheme="minorHAnsi" w:hAnsiTheme="minorHAnsi" w:cs="Times New Roman"/>
          <w:b/>
        </w:rPr>
        <w:t xml:space="preserve">Azınlık okullarında görev yapacak Türkçe, Sosyal Bilgiler, Türk Dili ve Edebiyatı, Tarih, Coğrafya, </w:t>
      </w:r>
      <w:proofErr w:type="gramStart"/>
      <w:r w:rsidRPr="00AD32BA">
        <w:rPr>
          <w:rFonts w:asciiTheme="minorHAnsi" w:hAnsiTheme="minorHAnsi" w:cs="Times New Roman"/>
          <w:b/>
        </w:rPr>
        <w:t>İnkılap</w:t>
      </w:r>
      <w:proofErr w:type="gramEnd"/>
      <w:r w:rsidRPr="00AD32BA">
        <w:rPr>
          <w:rFonts w:asciiTheme="minorHAnsi" w:hAnsiTheme="minorHAnsi" w:cs="Times New Roman"/>
          <w:b/>
        </w:rPr>
        <w:t xml:space="preserve"> Tarihi ve Sosyoloji dersleri öğretmenlerinin doğrudan okullar tarafından belirlenerek işe alınması, öğretmenlerin maaşlarının devletin ayıracağı bütçeden olmak üzere okullar tarafından ödenmesi ve bu öğretmenlerin görev süreleri konusunda herhangi bir sınırlama olmaması önerilmektedir. </w:t>
      </w:r>
    </w:p>
    <w:p w:rsidR="00A43CD1" w:rsidRPr="00AD32BA" w:rsidRDefault="00A43CD1" w:rsidP="0024079C">
      <w:pPr>
        <w:spacing w:line="240" w:lineRule="auto"/>
        <w:jc w:val="both"/>
        <w:rPr>
          <w:rFonts w:asciiTheme="minorHAnsi" w:hAnsiTheme="minorHAnsi" w:cs="Times New Roman"/>
          <w:b/>
        </w:rPr>
      </w:pPr>
      <w:r w:rsidRPr="00AD32BA">
        <w:rPr>
          <w:rFonts w:asciiTheme="minorHAnsi" w:hAnsiTheme="minorHAnsi" w:cs="Times New Roman"/>
          <w:b/>
        </w:rPr>
        <w:t xml:space="preserve">Bu derslerin uzun vadede azınlık mensubu öğretmenler tarafından da verilebilmesi için bu dersleri verecek öğretmenleri yetiştiren İstanbul’da bulunan birer fakülteye azınlıklara mensup öğrencilerin yerleştirilmesi için geçici özel önlemler alınabilir. </w:t>
      </w:r>
    </w:p>
    <w:p w:rsidR="00A43CD1" w:rsidRPr="00AD32BA" w:rsidRDefault="00A43CD1" w:rsidP="007B5808">
      <w:pPr>
        <w:pStyle w:val="ListParagraph1"/>
        <w:numPr>
          <w:ilvl w:val="0"/>
          <w:numId w:val="3"/>
        </w:numPr>
        <w:spacing w:line="240" w:lineRule="auto"/>
        <w:jc w:val="both"/>
        <w:rPr>
          <w:rFonts w:asciiTheme="minorHAnsi" w:hAnsiTheme="minorHAnsi" w:cs="Times New Roman"/>
          <w:b/>
          <w:bCs/>
          <w:i/>
          <w:iCs/>
        </w:rPr>
      </w:pPr>
      <w:r w:rsidRPr="00AD32BA">
        <w:rPr>
          <w:rFonts w:asciiTheme="minorHAnsi" w:hAnsiTheme="minorHAnsi" w:cs="Times New Roman"/>
          <w:b/>
          <w:bCs/>
          <w:i/>
          <w:iCs/>
        </w:rPr>
        <w:t>Ders kitapları ve eğitim materyallerinin temini</w:t>
      </w:r>
    </w:p>
    <w:p w:rsidR="00A43CD1" w:rsidRPr="00AD32BA" w:rsidRDefault="00A43CD1" w:rsidP="007B5808">
      <w:pPr>
        <w:spacing w:line="240" w:lineRule="auto"/>
        <w:jc w:val="both"/>
        <w:rPr>
          <w:rFonts w:asciiTheme="minorHAnsi" w:hAnsiTheme="minorHAnsi" w:cs="Times New Roman"/>
        </w:rPr>
      </w:pPr>
      <w:r w:rsidRPr="00AD32BA">
        <w:rPr>
          <w:rFonts w:asciiTheme="minorHAnsi" w:hAnsiTheme="minorHAnsi" w:cs="Times New Roman"/>
        </w:rPr>
        <w:t>Türkiye’de Ermeni, Rum ve Musevi okulları için ders kitapları ve eğitim materyalleri hazırlayacak herhangi bir kamu kurumu veya özel kurum bulunmamaktadır. Bu okullarda kullanılan tüm Ermenice, Rumca ve İbranice ders kitaplarının noter onaylı Türkçe çevirilerinin okullar tarafından yaptırılması ve Talim ve Terbiye Kurulu (T.T.K.) tarafından onaylanması gerekmektedir. Bu, uzun soluklu ve çok masraflı bir süreçtir.</w:t>
      </w:r>
    </w:p>
    <w:p w:rsidR="00A43CD1" w:rsidRPr="00AD32BA" w:rsidRDefault="00A43CD1" w:rsidP="007B5808">
      <w:pPr>
        <w:spacing w:line="240" w:lineRule="auto"/>
        <w:jc w:val="both"/>
        <w:rPr>
          <w:rFonts w:asciiTheme="minorHAnsi" w:hAnsiTheme="minorHAnsi" w:cs="Times New Roman"/>
        </w:rPr>
      </w:pPr>
      <w:r w:rsidRPr="00AD32BA">
        <w:rPr>
          <w:rFonts w:asciiTheme="minorHAnsi" w:hAnsiTheme="minorHAnsi" w:cs="Times New Roman"/>
        </w:rPr>
        <w:t xml:space="preserve">Bu okullarda okutulan Türkçe ve Türkçe kültür derslerinin kitapları 2009-2010 yılından beri diğer okullarda olduğu gibi MEB tarafından ücretsiz olarak verilmektedir. </w:t>
      </w:r>
    </w:p>
    <w:p w:rsidR="00A43CD1" w:rsidRPr="00AD32BA" w:rsidRDefault="00A43CD1" w:rsidP="007B5808">
      <w:pPr>
        <w:spacing w:line="240" w:lineRule="auto"/>
        <w:jc w:val="both"/>
        <w:rPr>
          <w:rFonts w:asciiTheme="minorHAnsi" w:hAnsiTheme="minorHAnsi" w:cs="Times New Roman"/>
        </w:rPr>
      </w:pPr>
      <w:r w:rsidRPr="00AD32BA">
        <w:rPr>
          <w:rFonts w:asciiTheme="minorHAnsi" w:hAnsiTheme="minorHAnsi" w:cs="Times New Roman"/>
        </w:rPr>
        <w:t>2010 yılında ilkokulların ilk üç sınıfında okutulan Hayat Bilgisi ve Matematik derslerinin kitapları Ermeni okulları tarafından kendi olanaklarıyla Ermeniceye çevirtilmiş ve MEB tarafından basılmıştır. Ama bu kitaplarda yer alan kişi isimlerinin tamamının Türkçe olması dikkat çekicidir. Ayrıca diğer sınıflarda kullanılan kitapların çeviri ve basımı konusunda okulların desteklenmesi gerekmektedir.</w:t>
      </w:r>
    </w:p>
    <w:p w:rsidR="00A43CD1" w:rsidRPr="00AD32BA" w:rsidRDefault="00A43CD1" w:rsidP="007B5808">
      <w:pPr>
        <w:spacing w:line="240" w:lineRule="auto"/>
        <w:jc w:val="both"/>
        <w:rPr>
          <w:rFonts w:asciiTheme="minorHAnsi" w:hAnsiTheme="minorHAnsi" w:cs="Times New Roman"/>
        </w:rPr>
      </w:pPr>
      <w:r w:rsidRPr="00AD32BA">
        <w:rPr>
          <w:rFonts w:asciiTheme="minorHAnsi" w:hAnsiTheme="minorHAnsi" w:cs="Times New Roman"/>
        </w:rPr>
        <w:lastRenderedPageBreak/>
        <w:t xml:space="preserve">Rum okullarına Yunanistan’dan kitap getirtilmesi mümkündür, ama “mütekabiliyet” ilkesinin yanlış bir biçimde uygulanması nedeniyle Yunanistan’dan kitap ve materyal getirilmesi yıllar alabilmektedir. Ayrıca iki ülke müfredatları arasında uyumsuzluk görülmektedir. </w:t>
      </w:r>
    </w:p>
    <w:p w:rsidR="00A43CD1" w:rsidRPr="00AD32BA" w:rsidRDefault="00A43CD1" w:rsidP="007B5808">
      <w:pPr>
        <w:spacing w:line="240" w:lineRule="auto"/>
        <w:jc w:val="both"/>
        <w:rPr>
          <w:rFonts w:asciiTheme="minorHAnsi" w:hAnsiTheme="minorHAnsi" w:cs="Times New Roman"/>
          <w:b/>
        </w:rPr>
      </w:pPr>
      <w:r w:rsidRPr="00AD32BA">
        <w:rPr>
          <w:rFonts w:asciiTheme="minorHAnsi" w:hAnsiTheme="minorHAnsi" w:cs="Times New Roman"/>
          <w:b/>
        </w:rPr>
        <w:t>Türkiye’deki azınlık okullarına ders kitapları ve eğitim materyali geliştirmek amacıyla yeterli sayıda ve nitelikte insan kaynağına ve bütçeye sahip, devlet tarafından finanse edilen bir birimin oluşturulması tavsiye edilmektedir. Bu birim her yıl okullarda kullanılan ders kitaplarının azınlık dillerine çeviri, basım ve dağıtımlarının yapılması, ayrıca Ermenice, Rumca ve İbranice derslerinin kitap ve materyallerinin de azınlık okullarıyla işbirliği içinde geliştirilmesi, gerekli hallerde materyallerin başka ülkelerden getirtilmesi konusunda tam yetkiye ve bütçe yönetimine sahip olmalıdır.</w:t>
      </w:r>
    </w:p>
    <w:p w:rsidR="00A43CD1" w:rsidRPr="00AD32BA" w:rsidRDefault="00A43CD1" w:rsidP="007B5808">
      <w:pPr>
        <w:spacing w:line="240" w:lineRule="auto"/>
        <w:jc w:val="both"/>
        <w:rPr>
          <w:rFonts w:asciiTheme="minorHAnsi" w:hAnsiTheme="minorHAnsi" w:cs="Times New Roman"/>
          <w:b/>
        </w:rPr>
      </w:pPr>
      <w:r w:rsidRPr="00AD32BA">
        <w:rPr>
          <w:rFonts w:asciiTheme="minorHAnsi" w:hAnsiTheme="minorHAnsi" w:cs="Times New Roman"/>
          <w:b/>
        </w:rPr>
        <w:t xml:space="preserve">Bu birimde azınlık mensubu uzmanların da istihdam edilmeleri sağlanmalıdır ve gerekirse bunu sağlamak için geçici özel önlemler alınmalıdır. </w:t>
      </w:r>
    </w:p>
    <w:p w:rsidR="00A43CD1" w:rsidRPr="00AD32BA" w:rsidRDefault="00A43CD1" w:rsidP="0024079C">
      <w:pPr>
        <w:pStyle w:val="ListParagraph1"/>
        <w:numPr>
          <w:ilvl w:val="0"/>
          <w:numId w:val="3"/>
        </w:numPr>
        <w:spacing w:line="240" w:lineRule="auto"/>
        <w:ind w:left="714" w:hanging="357"/>
        <w:jc w:val="both"/>
        <w:rPr>
          <w:rFonts w:asciiTheme="minorHAnsi" w:hAnsiTheme="minorHAnsi" w:cs="Times New Roman"/>
          <w:b/>
          <w:bCs/>
          <w:i/>
          <w:iCs/>
        </w:rPr>
      </w:pPr>
      <w:r w:rsidRPr="00AD32BA">
        <w:rPr>
          <w:rFonts w:asciiTheme="minorHAnsi" w:hAnsiTheme="minorHAnsi" w:cs="Times New Roman"/>
          <w:b/>
          <w:bCs/>
          <w:i/>
          <w:iCs/>
        </w:rPr>
        <w:t>Azınlık okullarına kayıt için aynı azınlığa mensup ve T.C. yurttaşı olma koşulu</w:t>
      </w:r>
    </w:p>
    <w:p w:rsidR="00A43CD1" w:rsidRPr="00AD32BA" w:rsidRDefault="00A43CD1" w:rsidP="007B5808">
      <w:pPr>
        <w:spacing w:line="240" w:lineRule="auto"/>
        <w:jc w:val="both"/>
        <w:rPr>
          <w:rFonts w:asciiTheme="minorHAnsi" w:hAnsiTheme="minorHAnsi" w:cs="Times New Roman"/>
          <w:b/>
          <w:bCs/>
        </w:rPr>
      </w:pPr>
      <w:r w:rsidRPr="00AD32BA">
        <w:rPr>
          <w:rFonts w:asciiTheme="minorHAnsi" w:eastAsia="ヒラギノ明朝 Pro W3" w:hAnsiTheme="minorHAnsi" w:cs="Times New Roman"/>
        </w:rPr>
        <w:t xml:space="preserve">1965 yılından beri azınlık okullarında sadece Türkiye yurttaşı olan çocuklar okuyabilmektedir. </w:t>
      </w:r>
      <w:r w:rsidRPr="00AD32BA">
        <w:rPr>
          <w:rFonts w:asciiTheme="minorHAnsi" w:hAnsiTheme="minorHAnsi" w:cs="Times New Roman"/>
        </w:rPr>
        <w:t>Rum okullarında T.C. yurttaşı Rum çocukların yanı sıra Yunanistan Konsolosluğu’nda görevli Yunanistan yurttaşlarının, Rum okullarında çalışan kontenjan öğretmenlerinin ve NATO mensubu Yunanistan yurttaşlarının da çocukları okuyabilmektedir.</w:t>
      </w:r>
      <w:r w:rsidRPr="00AD32BA">
        <w:rPr>
          <w:rStyle w:val="DipnotBavurusu"/>
          <w:rFonts w:asciiTheme="minorHAnsi" w:hAnsiTheme="minorHAnsi"/>
        </w:rPr>
        <w:footnoteReference w:id="17"/>
      </w:r>
      <w:r w:rsidRPr="00AD32BA">
        <w:rPr>
          <w:rFonts w:asciiTheme="minorHAnsi" w:hAnsiTheme="minorHAnsi" w:cs="Times New Roman"/>
        </w:rPr>
        <w:t xml:space="preserve"> </w:t>
      </w:r>
      <w:r w:rsidRPr="00AD32BA">
        <w:rPr>
          <w:rFonts w:asciiTheme="minorHAnsi" w:eastAsia="ヒラギノ明朝 Pro W3" w:hAnsiTheme="minorHAnsi" w:cs="Times New Roman"/>
        </w:rPr>
        <w:t xml:space="preserve">Yeni Özel Öğretim Kurumları Yönetmeliği’nin kabulünden beri her ne kadar medyada Türkiye Cumhuriyeti yurttaşı olmayanlara azınlık okullarında okuma hakkı tanındığı yolunda haberler yer alsa da yönetmelikte yapılan değişiklik bu konuda var olan sınırlamayı kaldırmamaktadır. Zira 5580 Sayılı Özel Öğretim Kurumları Kanunu’nda bu sınırlama durmaktadır (Md. 5/c/1)  ve kanunda yer alan bir sınırlamanın yönetmelikle ortadan kaldırılması mümkün değildir. Yani Kanun değiştirilmediği sürece azınlık okullarında sadece T.C. yurttaşı olan ve aynı azınlığa mensup çocuklar okuyabilecektir. </w:t>
      </w:r>
    </w:p>
    <w:p w:rsidR="00A43CD1" w:rsidRPr="00AD32BA" w:rsidRDefault="00A43CD1" w:rsidP="007B5808">
      <w:pPr>
        <w:spacing w:after="120" w:line="240" w:lineRule="auto"/>
        <w:jc w:val="both"/>
        <w:rPr>
          <w:rFonts w:asciiTheme="minorHAnsi" w:eastAsia="ヒラギノ明朝 Pro W3" w:hAnsiTheme="minorHAnsi" w:cs="Times New Roman"/>
        </w:rPr>
      </w:pPr>
      <w:r w:rsidRPr="00AD32BA">
        <w:rPr>
          <w:rFonts w:asciiTheme="minorHAnsi" w:eastAsia="ヒラギノ明朝 Pro W3" w:hAnsiTheme="minorHAnsi" w:cs="Times New Roman"/>
        </w:rPr>
        <w:t xml:space="preserve">Yabancı uyruklu öğrencilerin azınlık okullarında okuması özellikle Ermeni ve Rum azınlık okullarını ilgilendirmektedir, çünkü İstanbul’da yaşayan Yunanistan ve Ermenistan uyruklu çocukların Rum ve Ermeni okullarında diploma alan öğrenciler olarak okumaları mevcut mevzuata göre hâlâ mümkün değildir. Bu öğrenciler azınlık okullarında sadece misafir öğrenci olarak okuyabilmekte ve okuldan ayrılanlara diploma yerine, gördükleri derslere ve aldıkları notlara ilişkin okul yönetimince düzenlenen bir belge verilebilmektedir. Bu durum Türkiye’de bulunan Ermenistanlı ve Yunanistanlı çocukların eğitim hakkını sınırlarken, öğrenci sıkıntısı çeken ve kapanma tehlikesiyle karşı karşıya bulunan Rum okullarının da daha fazla öğrenci edinmesine engel oluşturmaktadır. </w:t>
      </w:r>
    </w:p>
    <w:p w:rsidR="00A43CD1" w:rsidRPr="00AD32BA" w:rsidRDefault="00A43CD1" w:rsidP="007B5808">
      <w:pPr>
        <w:spacing w:line="240" w:lineRule="auto"/>
        <w:jc w:val="both"/>
        <w:rPr>
          <w:rFonts w:asciiTheme="minorHAnsi" w:eastAsia="ヒラギノ明朝 Pro W3" w:hAnsiTheme="minorHAnsi" w:cs="Times New Roman"/>
        </w:rPr>
      </w:pPr>
      <w:r w:rsidRPr="00AD32BA">
        <w:rPr>
          <w:rFonts w:asciiTheme="minorHAnsi" w:eastAsia="ヒラギノ明朝 Pro W3" w:hAnsiTheme="minorHAnsi" w:cs="Times New Roman"/>
        </w:rPr>
        <w:t>Azınlık okullarında sadece aynı azınlığa mensup ailelerin çocukları okuyabilmektedir.</w:t>
      </w:r>
      <w:r w:rsidRPr="00AD32BA">
        <w:rPr>
          <w:rStyle w:val="DipnotBavurusu"/>
          <w:rFonts w:asciiTheme="minorHAnsi" w:eastAsia="ヒラギノ明朝 Pro W3" w:hAnsiTheme="minorHAnsi" w:cs="Calibri"/>
        </w:rPr>
        <w:footnoteReference w:id="18"/>
      </w:r>
      <w:r w:rsidRPr="00AD32BA">
        <w:rPr>
          <w:rFonts w:asciiTheme="minorHAnsi" w:eastAsia="ヒラギノ明朝 Pro W3" w:hAnsiTheme="minorHAnsi" w:cs="Times New Roman"/>
        </w:rPr>
        <w:t xml:space="preserve"> 2010-2011 öğretim yılından beri okula kaydedilecek öğrencinin aynı azınlığa mensup olup olmadığına karar verme yetkisi okullarda görev yapan müdür başyardımcılarındadır. </w:t>
      </w:r>
    </w:p>
    <w:p w:rsidR="00A43CD1" w:rsidRPr="00AD32BA" w:rsidRDefault="00A43CD1" w:rsidP="007B5808">
      <w:pPr>
        <w:spacing w:line="240" w:lineRule="auto"/>
        <w:jc w:val="both"/>
        <w:rPr>
          <w:rFonts w:asciiTheme="minorHAnsi" w:eastAsia="ヒラギノ明朝 Pro W3" w:hAnsiTheme="minorHAnsi" w:cs="Times New Roman"/>
          <w:b/>
        </w:rPr>
      </w:pPr>
      <w:r w:rsidRPr="00AD32BA">
        <w:rPr>
          <w:rFonts w:asciiTheme="minorHAnsi" w:eastAsia="ヒラギノ明朝 Pro W3" w:hAnsiTheme="minorHAnsi" w:cs="Times New Roman"/>
          <w:b/>
        </w:rPr>
        <w:t xml:space="preserve">Tüm azınlık okullarına T.C. yurttaşı veya aynı azınlığa mensup olmayan öğrencilerin de alınması için kanundaki sınırlamanın kaldırılması, bu konuda tüm </w:t>
      </w:r>
      <w:proofErr w:type="gramStart"/>
      <w:r w:rsidRPr="00AD32BA">
        <w:rPr>
          <w:rFonts w:asciiTheme="minorHAnsi" w:eastAsia="ヒラギノ明朝 Pro W3" w:hAnsiTheme="minorHAnsi" w:cs="Times New Roman"/>
          <w:b/>
        </w:rPr>
        <w:t>inisiyatifin</w:t>
      </w:r>
      <w:proofErr w:type="gramEnd"/>
      <w:r w:rsidRPr="00AD32BA">
        <w:rPr>
          <w:rFonts w:asciiTheme="minorHAnsi" w:eastAsia="ヒラギノ明朝 Pro W3" w:hAnsiTheme="minorHAnsi" w:cs="Times New Roman"/>
          <w:b/>
        </w:rPr>
        <w:t xml:space="preserve"> okul yönetimlerine bırakılması önerilmektedir. </w:t>
      </w:r>
    </w:p>
    <w:p w:rsidR="00A43CD1" w:rsidRPr="00AD32BA" w:rsidRDefault="00A43CD1" w:rsidP="007B5808">
      <w:pPr>
        <w:spacing w:line="240" w:lineRule="auto"/>
        <w:jc w:val="both"/>
        <w:rPr>
          <w:rFonts w:asciiTheme="minorHAnsi" w:eastAsia="ヒラギノ明朝 Pro W3" w:hAnsiTheme="minorHAnsi"/>
          <w:b/>
        </w:rPr>
      </w:pPr>
      <w:r w:rsidRPr="00AD32BA">
        <w:rPr>
          <w:rFonts w:asciiTheme="minorHAnsi" w:hAnsiTheme="minorHAnsi" w:cs="Times New Roman"/>
          <w:b/>
        </w:rPr>
        <w:t>Devlet okulları ile özel okullarda olduğu gibi azınlık okullarına öğrenci kaydı konusunda tüm yetkinin okulların yönetimine bırakılması önerilmektedir.</w:t>
      </w:r>
    </w:p>
    <w:p w:rsidR="00A43CD1" w:rsidRPr="00AD32BA" w:rsidRDefault="00A43CD1" w:rsidP="0024079C">
      <w:pPr>
        <w:pStyle w:val="ListParagraph1"/>
        <w:numPr>
          <w:ilvl w:val="0"/>
          <w:numId w:val="3"/>
        </w:numPr>
        <w:spacing w:line="240" w:lineRule="auto"/>
        <w:ind w:left="714" w:hanging="357"/>
        <w:jc w:val="both"/>
        <w:rPr>
          <w:rFonts w:asciiTheme="minorHAnsi" w:eastAsia="ヒラギノ明朝 Pro W3" w:hAnsiTheme="minorHAnsi"/>
          <w:b/>
          <w:bCs/>
          <w:i/>
          <w:iCs/>
        </w:rPr>
      </w:pPr>
      <w:r w:rsidRPr="00AD32BA">
        <w:rPr>
          <w:rFonts w:asciiTheme="minorHAnsi" w:hAnsiTheme="minorHAnsi" w:cs="Times New Roman"/>
          <w:b/>
          <w:bCs/>
          <w:i/>
          <w:iCs/>
        </w:rPr>
        <w:t xml:space="preserve">Azınlık okullarına devlet bütçesinden pay ayrılmaması - maddi güçlükler </w:t>
      </w:r>
    </w:p>
    <w:p w:rsidR="00A43CD1" w:rsidRPr="00AD32BA" w:rsidRDefault="00A43CD1" w:rsidP="007B5808">
      <w:pPr>
        <w:spacing w:after="120" w:line="240" w:lineRule="auto"/>
        <w:jc w:val="both"/>
        <w:rPr>
          <w:rFonts w:asciiTheme="minorHAnsi" w:eastAsia="ヒラギノ明朝 Pro W3" w:hAnsiTheme="minorHAnsi" w:cs="Times New Roman"/>
        </w:rPr>
      </w:pPr>
      <w:r w:rsidRPr="00AD32BA">
        <w:rPr>
          <w:rFonts w:asciiTheme="minorHAnsi" w:eastAsia="ヒラギノ明朝 Pro W3" w:hAnsiTheme="minorHAnsi" w:cs="Times New Roman"/>
        </w:rPr>
        <w:lastRenderedPageBreak/>
        <w:t xml:space="preserve">Lozan Anlaşması’nın 41. Maddesi gereğince 1970’lere kadar azınlık okullarında okuyan öğrenci başına okullara çok küçük bir meblağ ödenmekteydi, ama ülkedeki yüksek enflasyon karşısında yıldan yıla değer kaybetmiş olan bu katkı, paranın alım gücü açısından "bir simit </w:t>
      </w:r>
      <w:proofErr w:type="spellStart"/>
      <w:r w:rsidRPr="00AD32BA">
        <w:rPr>
          <w:rFonts w:asciiTheme="minorHAnsi" w:eastAsia="ヒラギノ明朝 Pro W3" w:hAnsiTheme="minorHAnsi" w:cs="Times New Roman"/>
        </w:rPr>
        <w:t>parası"na</w:t>
      </w:r>
      <w:proofErr w:type="spellEnd"/>
      <w:r w:rsidRPr="00AD32BA">
        <w:rPr>
          <w:rFonts w:asciiTheme="minorHAnsi" w:eastAsia="ヒラギノ明朝 Pro W3" w:hAnsiTheme="minorHAnsi" w:cs="Times New Roman"/>
        </w:rPr>
        <w:t xml:space="preserve"> yetecek düzeye inmişti. O zamandan bugüne azınlık okullarına devlet bütçesinden pay ayrılmamaktadır. Azınlık okulları başka devletlerden de para yardımı almazlar. Yunanistan’dan gelen kontenjan öğretmenlerinin maaşları Yunanistan Devleti tarafından, Türkçe ve Türkçe kültür dersleri öğretmenlerinin maaşları ise MEB tarafından ödenmektedir, ama azınlık okulları bunların dışında kalan (sözleşmeli) öğretmenler ile diğer personelin maaşları, bina bakım-koruma giderleri, elektrik, ısınma, iletişim, kırtasiye vb. giderleri için devletten hiçbir katkı alamamaktadırlar. </w:t>
      </w:r>
    </w:p>
    <w:p w:rsidR="00A43CD1" w:rsidRPr="00AD32BA" w:rsidRDefault="00A43CD1" w:rsidP="007B5808">
      <w:pPr>
        <w:spacing w:after="120" w:line="240" w:lineRule="auto"/>
        <w:jc w:val="both"/>
        <w:rPr>
          <w:rFonts w:asciiTheme="minorHAnsi" w:eastAsia="ヒラギノ明朝 Pro W3" w:hAnsiTheme="minorHAnsi"/>
          <w:u w:val="single"/>
        </w:rPr>
      </w:pPr>
      <w:r w:rsidRPr="00AD32BA">
        <w:rPr>
          <w:rFonts w:asciiTheme="minorHAnsi" w:eastAsia="ヒラギノ明朝 Pro W3" w:hAnsiTheme="minorHAnsi" w:cs="Times New Roman"/>
        </w:rPr>
        <w:t xml:space="preserve">Ermeni ve Rum okullarında kayıt ücreti alınmamaktadır. Okulların giderleri bağlı oldukları vakıfların ayırabildiği bütçe ve öğrenci velilerinin bağışlarıyla karşılanır. Musevi okulları ise bazı öğrencileri burslu okutmakla birlikte kayıt ücreti almaktadır. Azınlık okullarının birçoğu giderlerini karşılamakta büyük güçlükler yaşamaktadır. </w:t>
      </w:r>
    </w:p>
    <w:p w:rsidR="00A43CD1" w:rsidRPr="00D4011E" w:rsidRDefault="00A43CD1" w:rsidP="007B5808">
      <w:pPr>
        <w:spacing w:line="240" w:lineRule="auto"/>
        <w:jc w:val="both"/>
        <w:rPr>
          <w:rFonts w:asciiTheme="minorHAnsi" w:hAnsiTheme="minorHAnsi" w:cs="Times New Roman"/>
          <w:b/>
        </w:rPr>
      </w:pPr>
      <w:r w:rsidRPr="00D4011E">
        <w:rPr>
          <w:rFonts w:asciiTheme="minorHAnsi" w:hAnsiTheme="minorHAnsi" w:cs="Times New Roman"/>
          <w:b/>
        </w:rPr>
        <w:t xml:space="preserve">Anayasa tarafından güvenceye alınan ‘kanun önünde eşitlik ilkesi’ gereği devlet okullarının olduğu gibi azınlık okullarının da tüm giderlerinin karşılanması için devlet bütçesinden pay ayrılması tavsiye edilmektedir. Her bir okulun büyüklüğüne ve ihtiyacına göre ayrı bir bütçe oluşturulmalı ve bürokratik zorluklar yaşanmadan okulların bu bütçedeki ödeneği almaları sağlanmalıdır. </w:t>
      </w:r>
    </w:p>
    <w:p w:rsidR="00A43CD1" w:rsidRPr="00AD32BA" w:rsidRDefault="00A43CD1" w:rsidP="007B5808">
      <w:pPr>
        <w:pStyle w:val="ListeParagraf"/>
        <w:numPr>
          <w:ilvl w:val="0"/>
          <w:numId w:val="3"/>
        </w:numPr>
        <w:spacing w:line="240" w:lineRule="auto"/>
        <w:jc w:val="both"/>
        <w:rPr>
          <w:rFonts w:asciiTheme="minorHAnsi" w:hAnsiTheme="minorHAnsi" w:cs="Times New Roman"/>
          <w:b/>
          <w:bCs/>
          <w:i/>
          <w:iCs/>
        </w:rPr>
      </w:pPr>
      <w:r w:rsidRPr="00AD32BA">
        <w:rPr>
          <w:rFonts w:asciiTheme="minorHAnsi" w:hAnsiTheme="minorHAnsi" w:cs="Times New Roman"/>
          <w:b/>
          <w:bCs/>
        </w:rPr>
        <w:t xml:space="preserve"> </w:t>
      </w:r>
      <w:r w:rsidRPr="00AD32BA">
        <w:rPr>
          <w:rFonts w:asciiTheme="minorHAnsi" w:hAnsiTheme="minorHAnsi" w:cs="Times New Roman"/>
          <w:b/>
          <w:bCs/>
          <w:i/>
          <w:iCs/>
        </w:rPr>
        <w:t>Öğrenci sayısı</w:t>
      </w:r>
    </w:p>
    <w:p w:rsidR="00A43CD1" w:rsidRPr="00AD32BA" w:rsidRDefault="00A43CD1" w:rsidP="007B5808">
      <w:pPr>
        <w:spacing w:after="120" w:line="240" w:lineRule="auto"/>
        <w:jc w:val="both"/>
        <w:rPr>
          <w:rFonts w:asciiTheme="minorHAnsi" w:eastAsia="ヒラギノ明朝 Pro W3" w:hAnsiTheme="minorHAnsi"/>
          <w:u w:val="single"/>
        </w:rPr>
      </w:pPr>
      <w:proofErr w:type="gramStart"/>
      <w:r w:rsidRPr="00AD32BA">
        <w:rPr>
          <w:rFonts w:asciiTheme="minorHAnsi" w:hAnsiTheme="minorHAnsi" w:cs="Times New Roman"/>
        </w:rPr>
        <w:t xml:space="preserve">Yukarıda ayrıntılı olarak anlatılan sorunlar, özellikle azınlıkların zaman içinde azalan nüfusu, azınlıkların gittikçe artan oranda azınlık okulları dışındaki okulları tercih etmeleri ve bugün azınlık okullarında sadece T.C. yurttaşı ve aynı azınlığa mensup çocukların okuyabilmesi gibi nedenler pek çok azınlık okulunu öğrencisiz bırakmış ve okulların birer </w:t>
      </w:r>
      <w:proofErr w:type="spellStart"/>
      <w:r w:rsidRPr="00AD32BA">
        <w:rPr>
          <w:rFonts w:asciiTheme="minorHAnsi" w:hAnsiTheme="minorHAnsi" w:cs="Times New Roman"/>
        </w:rPr>
        <w:t>birer</w:t>
      </w:r>
      <w:proofErr w:type="spellEnd"/>
      <w:r w:rsidRPr="00AD32BA">
        <w:rPr>
          <w:rFonts w:asciiTheme="minorHAnsi" w:hAnsiTheme="minorHAnsi" w:cs="Times New Roman"/>
        </w:rPr>
        <w:t xml:space="preserve"> kapanmasına yol açmıştır. </w:t>
      </w:r>
      <w:proofErr w:type="gramEnd"/>
      <w:r w:rsidRPr="00AD32BA">
        <w:rPr>
          <w:rFonts w:asciiTheme="minorHAnsi" w:hAnsiTheme="minorHAnsi" w:cs="Times New Roman"/>
        </w:rPr>
        <w:t>Açık kalmış olan Ermeni ve Musevi okullarında bugün öğrenci sayısında belli bir düzey tutturulmuş gibi görünmektedir, ama öğrenci sayısı çok düşük olan Rum okulları için öğrenci mevcudunun azlığı bugün en büyük sorun olarak ortada durmaktadır. 2012-2013 eğitim ve öğretim yılında Ermeni okullarında okuyan toplam öğrenci sayısı, 67’si Ermenistanlı olmak üzere 3.137; Rum okullarında okuyan öğrenci sayısı 230  (Yunanistan uyruklu öğrenciler dâhil); Musevi okullarında okuyan öğrenci sayısı ise 688 olarak kaydedilmiştir.</w:t>
      </w:r>
    </w:p>
    <w:p w:rsidR="00A43CD1" w:rsidRPr="00D4011E" w:rsidRDefault="00A43CD1" w:rsidP="0024079C">
      <w:pPr>
        <w:spacing w:after="120" w:line="240" w:lineRule="auto"/>
        <w:jc w:val="both"/>
        <w:rPr>
          <w:rFonts w:asciiTheme="minorHAnsi" w:hAnsiTheme="minorHAnsi" w:cs="Times New Roman"/>
          <w:b/>
        </w:rPr>
      </w:pPr>
      <w:r w:rsidRPr="00D4011E">
        <w:rPr>
          <w:rFonts w:asciiTheme="minorHAnsi" w:eastAsia="ヒラギノ明朝 Pro W3" w:hAnsiTheme="minorHAnsi" w:cs="Times New Roman"/>
          <w:b/>
        </w:rPr>
        <w:t xml:space="preserve">Azınlık okullarına T.C. yurttaşı ve aynı azınlığa mensup olmayan öğrencilerin de alınmasının mümkün hale gelmesi, ayrıca bu çalışmada anılan diğer sorunlara çözüm bulunması halinde bu okullarda okuyan öğrenci sayısının artması ve okulların kapanmasının önüne geçilmesi mümkün olacaktır. </w:t>
      </w:r>
    </w:p>
    <w:p w:rsidR="00A43CD1" w:rsidRPr="00AD32BA" w:rsidRDefault="00A43CD1" w:rsidP="0024079C">
      <w:pPr>
        <w:pStyle w:val="ListParagraph1"/>
        <w:numPr>
          <w:ilvl w:val="0"/>
          <w:numId w:val="3"/>
        </w:numPr>
        <w:spacing w:line="240" w:lineRule="auto"/>
        <w:ind w:left="714" w:hanging="357"/>
        <w:jc w:val="both"/>
        <w:rPr>
          <w:rFonts w:asciiTheme="minorHAnsi" w:eastAsia="ヒラギノ明朝 Pro W3" w:hAnsiTheme="minorHAnsi"/>
          <w:b/>
          <w:bCs/>
          <w:i/>
          <w:iCs/>
        </w:rPr>
      </w:pPr>
      <w:r w:rsidRPr="00AD32BA">
        <w:rPr>
          <w:rFonts w:asciiTheme="minorHAnsi" w:eastAsia="ヒラギノ明朝 Pro W3" w:hAnsiTheme="minorHAnsi" w:cs="Times New Roman"/>
          <w:b/>
          <w:bCs/>
          <w:i/>
          <w:iCs/>
        </w:rPr>
        <w:t>Azınlık okullarına genel bakış: Önyargılar</w:t>
      </w:r>
    </w:p>
    <w:p w:rsidR="00A43CD1" w:rsidRPr="00AD32BA" w:rsidRDefault="00A43CD1" w:rsidP="007B5808">
      <w:pPr>
        <w:spacing w:after="120" w:line="240" w:lineRule="auto"/>
        <w:jc w:val="both"/>
        <w:rPr>
          <w:rFonts w:asciiTheme="minorHAnsi" w:eastAsia="ヒラギノ明朝 Pro W3" w:hAnsiTheme="minorHAnsi" w:cs="Times New Roman"/>
        </w:rPr>
      </w:pPr>
      <w:r w:rsidRPr="00AD32BA">
        <w:rPr>
          <w:rFonts w:asciiTheme="minorHAnsi" w:eastAsia="ヒラギノ明朝 Pro W3" w:hAnsiTheme="minorHAnsi" w:cs="Times New Roman"/>
        </w:rPr>
        <w:t xml:space="preserve">Cumhuriyet kurulduktan sonra yeni ülkeyi şekillendiren tek dil, tek ulus yaratma ideolojisi dini azınlıkları yaratılmaya çalışılan ideal topluma tehdit olarak gördü; her fırsatta azınlıklara ve kurumlarına karşı önyargılı, ayrımcı uygulamaları besledi ve meşrulaştırdı. Cumhuriyet tarihi boyunca azınlık okulları da bu yaklaşımdan olumsuz etkilendiler. Azınlık okulları “ayrılıkçı emellerin aşılandığı, şer odaklarının fesat yuvaları” olarak görüldüler/gösterildiler. Azınlık okulları konusunda yapılmış akademik çalışmaların hemen </w:t>
      </w:r>
      <w:proofErr w:type="spellStart"/>
      <w:r w:rsidRPr="00AD32BA">
        <w:rPr>
          <w:rFonts w:asciiTheme="minorHAnsi" w:eastAsia="ヒラギノ明朝 Pro W3" w:hAnsiTheme="minorHAnsi" w:cs="Times New Roman"/>
        </w:rPr>
        <w:t>hemen</w:t>
      </w:r>
      <w:proofErr w:type="spellEnd"/>
      <w:r w:rsidRPr="00AD32BA">
        <w:rPr>
          <w:rFonts w:asciiTheme="minorHAnsi" w:eastAsia="ヒラギノ明朝 Pro W3" w:hAnsiTheme="minorHAnsi" w:cs="Times New Roman"/>
        </w:rPr>
        <w:t xml:space="preserve"> tamamı adeta bu önyargıyı kanıtlamak için hazırlanmıştır. </w:t>
      </w:r>
    </w:p>
    <w:p w:rsidR="00A43CD1" w:rsidRPr="00AD32BA" w:rsidRDefault="00A43CD1" w:rsidP="007B5808">
      <w:pPr>
        <w:spacing w:after="120" w:line="240" w:lineRule="auto"/>
        <w:jc w:val="both"/>
        <w:rPr>
          <w:rFonts w:asciiTheme="minorHAnsi" w:eastAsia="ヒラギノ明朝 Pro W3" w:hAnsiTheme="minorHAnsi" w:cs="Times New Roman"/>
        </w:rPr>
      </w:pPr>
      <w:r w:rsidRPr="00AD32BA">
        <w:rPr>
          <w:rFonts w:asciiTheme="minorHAnsi" w:eastAsia="ヒラギノ明朝 Pro W3" w:hAnsiTheme="minorHAnsi" w:cs="Times New Roman"/>
        </w:rPr>
        <w:t>Azınlıklara yönelik bu olumsuz bakış 2011 yılında MEB Rehberlik ve Denetim Başkanlığı tarafından hazırlanan “</w:t>
      </w:r>
      <w:r w:rsidRPr="00AD32BA">
        <w:rPr>
          <w:rFonts w:asciiTheme="minorHAnsi" w:eastAsia="ヒラギノ明朝 Pro W3" w:hAnsiTheme="minorHAnsi" w:cs="Times New Roman"/>
          <w:i/>
          <w:iCs/>
        </w:rPr>
        <w:t>Yabancı Okullar, Azınlık Okulları, Uluslararası Okullar Denetim Rehberi”</w:t>
      </w:r>
      <w:r w:rsidRPr="00AD32BA">
        <w:rPr>
          <w:rFonts w:asciiTheme="minorHAnsi" w:eastAsia="ヒラギノ明朝 Pro W3" w:hAnsiTheme="minorHAnsi" w:cs="Times New Roman"/>
        </w:rPr>
        <w:t>nde de görülmektedir:</w:t>
      </w:r>
    </w:p>
    <w:p w:rsidR="00A43CD1" w:rsidRPr="00AD32BA" w:rsidRDefault="00A43CD1" w:rsidP="007B5808">
      <w:pPr>
        <w:spacing w:after="120" w:line="240" w:lineRule="auto"/>
        <w:ind w:left="708"/>
        <w:jc w:val="both"/>
        <w:rPr>
          <w:rFonts w:asciiTheme="minorHAnsi" w:eastAsia="ヒラギノ明朝 Pro W3" w:hAnsiTheme="minorHAnsi" w:cs="Times New Roman"/>
          <w:i/>
          <w:iCs/>
        </w:rPr>
      </w:pPr>
      <w:r w:rsidRPr="00AD32BA">
        <w:rPr>
          <w:rFonts w:asciiTheme="minorHAnsi" w:eastAsia="ヒラギノ明朝 Pro W3" w:hAnsiTheme="minorHAnsi" w:cs="Times New Roman"/>
          <w:i/>
          <w:iCs/>
        </w:rPr>
        <w:lastRenderedPageBreak/>
        <w:t>“Milli Mücadele Dönemi’nde Batılı Devletlerden her türlü yardım ve desteği gören azınlık okulları, Türk Milleti aleyhine birtakım olumsuz faaliyetlerde bulunarak Milli Mücadele’yi baltalamak istemişlerse de bunda başarılı olamamışlardır...” (s. 38)</w:t>
      </w:r>
      <w:r w:rsidRPr="00AD32BA">
        <w:rPr>
          <w:rStyle w:val="DipnotBavurusu"/>
          <w:rFonts w:asciiTheme="minorHAnsi" w:eastAsia="ヒラギノ明朝 Pro W3" w:hAnsiTheme="minorHAnsi" w:cs="Calibri"/>
          <w:i/>
          <w:iCs/>
        </w:rPr>
        <w:footnoteReference w:id="19"/>
      </w:r>
      <w:r w:rsidRPr="00AD32BA">
        <w:rPr>
          <w:rFonts w:asciiTheme="minorHAnsi" w:eastAsia="ヒラギノ明朝 Pro W3" w:hAnsiTheme="minorHAnsi" w:cs="Times New Roman"/>
          <w:i/>
          <w:iCs/>
        </w:rPr>
        <w:t xml:space="preserve">   </w:t>
      </w:r>
    </w:p>
    <w:p w:rsidR="00A43CD1" w:rsidRPr="00D4011E" w:rsidRDefault="00A43CD1" w:rsidP="007B5808">
      <w:pPr>
        <w:spacing w:line="240" w:lineRule="auto"/>
        <w:jc w:val="both"/>
        <w:rPr>
          <w:rFonts w:asciiTheme="minorHAnsi" w:hAnsiTheme="minorHAnsi" w:cs="Times New Roman"/>
          <w:b/>
        </w:rPr>
      </w:pPr>
      <w:r w:rsidRPr="00D4011E">
        <w:rPr>
          <w:rFonts w:asciiTheme="minorHAnsi" w:hAnsiTheme="minorHAnsi" w:cs="Times New Roman"/>
          <w:b/>
        </w:rPr>
        <w:t>Azınlık okullarının sadece iki dilli eğitim veren kurumlar olduğu ve farklı hiçbir muamele görmemeleri gerektiği yönünde tüm ilgili MEB birim ve çalışanlarına genelge gönderilmesi, MEB tarafından kullanılan tüm kaynaklardan azınlık okullarına yönelik olumsuz ifadelerin çıkarılması önerilmektedir.</w:t>
      </w:r>
    </w:p>
    <w:p w:rsidR="00A43CD1" w:rsidRPr="00D4011E" w:rsidRDefault="00A43CD1" w:rsidP="007B5808">
      <w:pPr>
        <w:spacing w:line="240" w:lineRule="auto"/>
        <w:jc w:val="both"/>
        <w:rPr>
          <w:rFonts w:asciiTheme="minorHAnsi" w:hAnsiTheme="minorHAnsi" w:cs="Times New Roman"/>
          <w:b/>
        </w:rPr>
      </w:pPr>
      <w:r w:rsidRPr="00D4011E">
        <w:rPr>
          <w:rFonts w:asciiTheme="minorHAnsi" w:hAnsiTheme="minorHAnsi" w:cs="Times New Roman"/>
          <w:b/>
        </w:rPr>
        <w:t xml:space="preserve">Azınlık okullarına ayırımcı muamelede bulunan devlet memurları hakkında idari ve cezai müeyyidelerin uygulanması gerekir. </w:t>
      </w:r>
    </w:p>
    <w:p w:rsidR="00A43CD1" w:rsidRPr="00D4011E" w:rsidRDefault="00A43CD1" w:rsidP="007B5808">
      <w:pPr>
        <w:spacing w:line="240" w:lineRule="auto"/>
        <w:jc w:val="both"/>
        <w:rPr>
          <w:rFonts w:asciiTheme="minorHAnsi" w:eastAsia="ヒラギノ明朝 Pro W3" w:hAnsiTheme="minorHAnsi"/>
          <w:b/>
        </w:rPr>
      </w:pPr>
      <w:r w:rsidRPr="00D4011E">
        <w:rPr>
          <w:rFonts w:asciiTheme="minorHAnsi" w:hAnsiTheme="minorHAnsi" w:cs="Times New Roman"/>
          <w:b/>
        </w:rPr>
        <w:t xml:space="preserve">Ayrıca müfredat, azınlıkları ve ülkedeki çeşitliliği tanıtacak şekilde yenilenmelidir. Bu, uzun vadede toplumdaki azınlıklara olduğu gibi azınlık okullarına yönelik olumsuz önyargıların kırılmasına önemli katkıda bulunacaktır. </w:t>
      </w:r>
    </w:p>
    <w:p w:rsidR="00A43CD1" w:rsidRPr="00AD32BA" w:rsidRDefault="00A43CD1" w:rsidP="0024079C">
      <w:pPr>
        <w:pStyle w:val="Balk2"/>
        <w:keepNext w:val="0"/>
        <w:numPr>
          <w:ilvl w:val="0"/>
          <w:numId w:val="3"/>
        </w:numPr>
        <w:spacing w:before="0" w:after="200" w:line="240" w:lineRule="auto"/>
        <w:ind w:left="714" w:hanging="357"/>
        <w:jc w:val="both"/>
        <w:rPr>
          <w:rFonts w:asciiTheme="minorHAnsi" w:hAnsiTheme="minorHAnsi" w:cs="Times New Roman"/>
          <w:sz w:val="22"/>
          <w:szCs w:val="22"/>
        </w:rPr>
      </w:pPr>
      <w:r w:rsidRPr="00AD32BA">
        <w:rPr>
          <w:rFonts w:asciiTheme="minorHAnsi" w:hAnsiTheme="minorHAnsi" w:cs="Times New Roman"/>
          <w:sz w:val="22"/>
          <w:szCs w:val="22"/>
        </w:rPr>
        <w:t xml:space="preserve">Okullarda azınlık dilinde etkinlik düzenlemek </w:t>
      </w:r>
    </w:p>
    <w:p w:rsidR="00A43CD1" w:rsidRPr="00AD32BA" w:rsidRDefault="00A43CD1" w:rsidP="007B5808">
      <w:pPr>
        <w:spacing w:line="240" w:lineRule="auto"/>
        <w:jc w:val="both"/>
        <w:rPr>
          <w:rFonts w:asciiTheme="minorHAnsi" w:hAnsiTheme="minorHAnsi" w:cs="Times New Roman"/>
        </w:rPr>
      </w:pPr>
      <w:r w:rsidRPr="00AD32BA">
        <w:rPr>
          <w:rFonts w:asciiTheme="minorHAnsi" w:hAnsiTheme="minorHAnsi" w:cs="Times New Roman"/>
        </w:rPr>
        <w:t xml:space="preserve">Türkiye’deki Ermeni ve Rum okulları iki dilli okullar olmalarına rağmen bu okulların eğitim dillerinden biri olan azınlık dilinde etkinlik düzenlenebilmesi için etkinliğin içeriğinin ve etkinlikte kullanılacak metnin (şarkı, şiir, tiyatro oyunu) Türkçe çevirisinin etkinlik öncesinde Milli Eğitim Müdürlüğü'ne gönderilmesi gerekmektedir.  </w:t>
      </w:r>
    </w:p>
    <w:p w:rsidR="00A43CD1" w:rsidRPr="00D4011E" w:rsidRDefault="00A43CD1" w:rsidP="007B5808">
      <w:pPr>
        <w:spacing w:line="240" w:lineRule="auto"/>
        <w:jc w:val="both"/>
        <w:rPr>
          <w:rFonts w:asciiTheme="minorHAnsi" w:hAnsiTheme="minorHAnsi" w:cs="Times New Roman"/>
          <w:b/>
        </w:rPr>
      </w:pPr>
      <w:r w:rsidRPr="00D4011E">
        <w:rPr>
          <w:rFonts w:asciiTheme="minorHAnsi" w:hAnsiTheme="minorHAnsi" w:cs="Times New Roman"/>
          <w:b/>
        </w:rPr>
        <w:t xml:space="preserve">Azınlık okullarında azınlık dilinde etkinlik düzenlenmesi konusunda tüm </w:t>
      </w:r>
      <w:proofErr w:type="gramStart"/>
      <w:r w:rsidRPr="00D4011E">
        <w:rPr>
          <w:rFonts w:asciiTheme="minorHAnsi" w:hAnsiTheme="minorHAnsi" w:cs="Times New Roman"/>
          <w:b/>
        </w:rPr>
        <w:t>inisiyatifin</w:t>
      </w:r>
      <w:proofErr w:type="gramEnd"/>
      <w:r w:rsidRPr="00D4011E">
        <w:rPr>
          <w:rFonts w:asciiTheme="minorHAnsi" w:hAnsiTheme="minorHAnsi" w:cs="Times New Roman"/>
          <w:b/>
        </w:rPr>
        <w:t xml:space="preserve"> okul yönetimlerine bırakılması ve diğer okullarda uygulanandan farklı bir izin veya onay prosedürünün uygulanmaması tavsiye edilmektedir. </w:t>
      </w:r>
    </w:p>
    <w:p w:rsidR="00A43CD1" w:rsidRPr="00AD32BA" w:rsidRDefault="00A43CD1" w:rsidP="0024079C">
      <w:pPr>
        <w:pStyle w:val="Balk2"/>
        <w:numPr>
          <w:ilvl w:val="0"/>
          <w:numId w:val="3"/>
        </w:numPr>
        <w:spacing w:after="200" w:line="240" w:lineRule="auto"/>
        <w:ind w:left="714" w:hanging="357"/>
        <w:jc w:val="both"/>
        <w:rPr>
          <w:rFonts w:asciiTheme="minorHAnsi" w:hAnsiTheme="minorHAnsi" w:cs="Times New Roman"/>
          <w:sz w:val="22"/>
          <w:szCs w:val="22"/>
        </w:rPr>
      </w:pPr>
      <w:r w:rsidRPr="00AD32BA">
        <w:rPr>
          <w:rFonts w:asciiTheme="minorHAnsi" w:hAnsiTheme="minorHAnsi" w:cs="Times New Roman"/>
          <w:sz w:val="22"/>
          <w:szCs w:val="22"/>
        </w:rPr>
        <w:t>Azınlık okullarını kapat(ama)</w:t>
      </w:r>
      <w:proofErr w:type="spellStart"/>
      <w:r w:rsidRPr="00AD32BA">
        <w:rPr>
          <w:rFonts w:asciiTheme="minorHAnsi" w:hAnsiTheme="minorHAnsi" w:cs="Times New Roman"/>
          <w:sz w:val="22"/>
          <w:szCs w:val="22"/>
        </w:rPr>
        <w:t>ma</w:t>
      </w:r>
      <w:proofErr w:type="spellEnd"/>
    </w:p>
    <w:p w:rsidR="00A43CD1" w:rsidRPr="00AD32BA" w:rsidRDefault="00A43CD1" w:rsidP="007B5808">
      <w:pPr>
        <w:spacing w:line="240" w:lineRule="auto"/>
        <w:jc w:val="both"/>
        <w:rPr>
          <w:rFonts w:asciiTheme="minorHAnsi" w:hAnsiTheme="minorHAnsi" w:cs="Times New Roman"/>
          <w:b/>
          <w:bCs/>
        </w:rPr>
      </w:pPr>
      <w:r w:rsidRPr="00AD32BA">
        <w:rPr>
          <w:rFonts w:asciiTheme="minorHAnsi" w:hAnsiTheme="minorHAnsi" w:cs="Times New Roman"/>
        </w:rPr>
        <w:t>Öğrenci yokluğu nedeniyle iki yıl üst üste eğitime ara veren azınlık okulları aksi yöndeki taleplerine rağmen, mevzuata dayanılarak MEB tarafından kapatılmıştır.</w:t>
      </w:r>
      <w:r w:rsidRPr="00AD32BA">
        <w:rPr>
          <w:rStyle w:val="DipnotBavurusu"/>
          <w:rFonts w:asciiTheme="minorHAnsi" w:hAnsiTheme="minorHAnsi"/>
        </w:rPr>
        <w:footnoteReference w:id="20"/>
      </w:r>
      <w:r w:rsidRPr="00AD32BA">
        <w:rPr>
          <w:rFonts w:asciiTheme="minorHAnsi" w:hAnsiTheme="minorHAnsi" w:cs="Times New Roman"/>
        </w:rPr>
        <w:t xml:space="preserve"> İlginçtir ki, mevzuatta böyle bir düzenleme olmasına karşın bazen işlevsiz hale gelmiş okullar, okulun bağlı olduğu vakıf istese de herhangi bir gerekçe gösterilmeksizin kapatılmamaktadır,</w:t>
      </w:r>
      <w:r w:rsidRPr="00AD32BA">
        <w:rPr>
          <w:rStyle w:val="DipnotBavurusu"/>
          <w:rFonts w:asciiTheme="minorHAnsi" w:hAnsiTheme="minorHAnsi"/>
        </w:rPr>
        <w:footnoteReference w:id="21"/>
      </w:r>
      <w:r w:rsidRPr="00AD32BA">
        <w:rPr>
          <w:rFonts w:asciiTheme="minorHAnsi" w:hAnsiTheme="minorHAnsi" w:cs="Times New Roman"/>
        </w:rPr>
        <w:t xml:space="preserve"> </w:t>
      </w:r>
    </w:p>
    <w:p w:rsidR="00A43CD1" w:rsidRPr="00D4011E" w:rsidRDefault="00A43CD1" w:rsidP="007B5808">
      <w:pPr>
        <w:spacing w:line="240" w:lineRule="auto"/>
        <w:jc w:val="both"/>
        <w:rPr>
          <w:rFonts w:asciiTheme="minorHAnsi" w:hAnsiTheme="minorHAnsi" w:cs="Times New Roman"/>
          <w:b/>
        </w:rPr>
      </w:pPr>
      <w:r w:rsidRPr="00D4011E">
        <w:rPr>
          <w:rFonts w:asciiTheme="minorHAnsi" w:hAnsiTheme="minorHAnsi" w:cs="Times New Roman"/>
          <w:b/>
        </w:rPr>
        <w:t>Okul kurmak, haklı gerekçelerle eğitime ara vermek, okul kapatmak konusunda yetki okulların bağlı olduğu vakıfların yönetimlerine bırakılmalıdır.</w:t>
      </w:r>
    </w:p>
    <w:p w:rsidR="00A43CD1" w:rsidRPr="00AD32BA" w:rsidRDefault="00A43CD1" w:rsidP="0024079C">
      <w:pPr>
        <w:pStyle w:val="Balk2"/>
        <w:numPr>
          <w:ilvl w:val="0"/>
          <w:numId w:val="3"/>
        </w:numPr>
        <w:spacing w:after="200" w:line="240" w:lineRule="auto"/>
        <w:ind w:left="714" w:hanging="357"/>
        <w:jc w:val="both"/>
        <w:rPr>
          <w:rFonts w:asciiTheme="minorHAnsi" w:hAnsiTheme="minorHAnsi" w:cs="Times New Roman"/>
          <w:sz w:val="22"/>
          <w:szCs w:val="22"/>
        </w:rPr>
      </w:pPr>
      <w:r w:rsidRPr="00AD32BA">
        <w:rPr>
          <w:rFonts w:asciiTheme="minorHAnsi" w:hAnsiTheme="minorHAnsi" w:cs="Times New Roman"/>
          <w:sz w:val="22"/>
          <w:szCs w:val="22"/>
        </w:rPr>
        <w:t xml:space="preserve">Azınlık okulları ile diğer okullar arasında iletişim eksikliği </w:t>
      </w:r>
    </w:p>
    <w:p w:rsidR="00A43CD1" w:rsidRPr="00AD32BA" w:rsidRDefault="00A43CD1" w:rsidP="007B5808">
      <w:pPr>
        <w:spacing w:line="240" w:lineRule="auto"/>
        <w:jc w:val="both"/>
        <w:rPr>
          <w:rFonts w:asciiTheme="minorHAnsi" w:hAnsiTheme="minorHAnsi" w:cs="Times New Roman"/>
        </w:rPr>
      </w:pPr>
      <w:r w:rsidRPr="00AD32BA">
        <w:rPr>
          <w:rFonts w:asciiTheme="minorHAnsi" w:hAnsiTheme="minorHAnsi" w:cs="Times New Roman"/>
        </w:rPr>
        <w:t xml:space="preserve">Günümüzde azınlık okulları arasında, ayrıca azınlık okulları ile diğerleri arasında geçmişle karşılaştırıldığında daha fazla iletişimin olduğu ve ortak etkinlikler düzenlendiği gözlemlenmektedir, ama gene de okullar arasındaki iletişim yetersiz düzeydedir. </w:t>
      </w:r>
    </w:p>
    <w:p w:rsidR="00A43CD1" w:rsidRPr="00D4011E" w:rsidRDefault="00A43CD1" w:rsidP="007B5808">
      <w:pPr>
        <w:spacing w:line="240" w:lineRule="auto"/>
        <w:jc w:val="both"/>
        <w:rPr>
          <w:rFonts w:asciiTheme="minorHAnsi" w:hAnsiTheme="minorHAnsi" w:cs="Times New Roman"/>
          <w:b/>
        </w:rPr>
      </w:pPr>
      <w:r w:rsidRPr="00D4011E">
        <w:rPr>
          <w:rFonts w:asciiTheme="minorHAnsi" w:hAnsiTheme="minorHAnsi" w:cs="Times New Roman"/>
          <w:b/>
        </w:rPr>
        <w:t xml:space="preserve">Azınlık okulları ile diğer okulların öğrencileri arasında diyalogun geliştirilmesi için ortak etkinlikler düzenlenmesi, mevcut ortak etkinliklere azınlık okullarının katılımının artırılması için teşvik edilmeleri tavsiye edilmektedir. </w:t>
      </w:r>
    </w:p>
    <w:p w:rsidR="00A43CD1" w:rsidRPr="00AD32BA" w:rsidRDefault="00A43CD1" w:rsidP="0024079C">
      <w:pPr>
        <w:pStyle w:val="ListeParagraf"/>
        <w:keepNext/>
        <w:numPr>
          <w:ilvl w:val="0"/>
          <w:numId w:val="3"/>
        </w:numPr>
        <w:spacing w:before="240" w:line="240" w:lineRule="auto"/>
        <w:ind w:left="714" w:hanging="357"/>
        <w:jc w:val="both"/>
        <w:outlineLvl w:val="1"/>
        <w:rPr>
          <w:rFonts w:asciiTheme="minorHAnsi" w:hAnsiTheme="minorHAnsi" w:cs="Times New Roman"/>
          <w:b/>
          <w:bCs/>
          <w:i/>
          <w:iCs/>
        </w:rPr>
      </w:pPr>
      <w:r w:rsidRPr="00AD32BA">
        <w:rPr>
          <w:rFonts w:asciiTheme="minorHAnsi" w:hAnsiTheme="minorHAnsi" w:cs="Times New Roman"/>
          <w:b/>
          <w:bCs/>
          <w:i/>
          <w:iCs/>
        </w:rPr>
        <w:lastRenderedPageBreak/>
        <w:t xml:space="preserve"> Tüm okullarla birlikte yaşanan ortak sorunlar </w:t>
      </w:r>
    </w:p>
    <w:p w:rsidR="00A43CD1" w:rsidRPr="00AD32BA" w:rsidRDefault="00A43CD1" w:rsidP="007B5808">
      <w:pPr>
        <w:spacing w:line="240" w:lineRule="auto"/>
        <w:jc w:val="both"/>
        <w:rPr>
          <w:rFonts w:asciiTheme="minorHAnsi" w:hAnsiTheme="minorHAnsi" w:cs="Times New Roman"/>
          <w:color w:val="000000"/>
        </w:rPr>
      </w:pPr>
      <w:r w:rsidRPr="00AD32BA">
        <w:rPr>
          <w:rFonts w:asciiTheme="minorHAnsi" w:hAnsiTheme="minorHAnsi" w:cs="Times New Roman"/>
          <w:color w:val="000000"/>
        </w:rPr>
        <w:t xml:space="preserve">Azınlık okullarının yaşamakta oldukları sorunların bir kısmı Türkiye’deki tüm okullarda yaşanmaktadır.  Eğitim sisteminden kaynaklı bu ortak sorunlar azınlık okullarını benzer ama aynı zamanda farklı bir şekilde etkilemektedir. </w:t>
      </w:r>
    </w:p>
    <w:p w:rsidR="00A43CD1" w:rsidRPr="00AD32BA" w:rsidRDefault="00A43CD1" w:rsidP="007B5808">
      <w:pPr>
        <w:spacing w:line="240" w:lineRule="auto"/>
        <w:jc w:val="both"/>
        <w:rPr>
          <w:rFonts w:asciiTheme="minorHAnsi" w:hAnsiTheme="minorHAnsi" w:cs="Times New Roman"/>
          <w:color w:val="000000"/>
        </w:rPr>
      </w:pPr>
      <w:r w:rsidRPr="00AD32BA">
        <w:rPr>
          <w:rFonts w:asciiTheme="minorHAnsi" w:hAnsiTheme="minorHAnsi" w:cs="Times New Roman"/>
          <w:color w:val="000000"/>
        </w:rPr>
        <w:t xml:space="preserve">Öncelikle eğitim sistemi merkeziyetçi bir yapıya sahiptir. Azınlık mensuplarının eğitim sistemini planlama, değiştirme gibi süreçlere katılmaları için bir sistem kurulmamıştır. MEB’e bağlı il ve ilçe müdürlükleri de hayli sınırlı yetkilere sahiptir. </w:t>
      </w:r>
    </w:p>
    <w:p w:rsidR="00A43CD1" w:rsidRPr="00AD32BA" w:rsidRDefault="00A43CD1" w:rsidP="007B5808">
      <w:pPr>
        <w:spacing w:line="240" w:lineRule="auto"/>
        <w:jc w:val="both"/>
        <w:rPr>
          <w:rFonts w:asciiTheme="minorHAnsi" w:hAnsiTheme="minorHAnsi" w:cs="Times New Roman"/>
          <w:color w:val="000000"/>
        </w:rPr>
      </w:pPr>
      <w:r w:rsidRPr="00AD32BA">
        <w:rPr>
          <w:rFonts w:asciiTheme="minorHAnsi" w:hAnsiTheme="minorHAnsi" w:cs="Times New Roman"/>
          <w:color w:val="000000"/>
        </w:rPr>
        <w:t>Türkiye’de eğitim sistemi Milli Eğitim Temel Kanunu’nda da açıkça belirtildiği üzere belirli bir ideolojik amaç doğrultusunda biçimlendirilmiştir.</w:t>
      </w:r>
      <w:r w:rsidRPr="00AD32BA">
        <w:rPr>
          <w:rStyle w:val="DipnotBavurusu"/>
          <w:rFonts w:asciiTheme="minorHAnsi" w:hAnsiTheme="minorHAnsi"/>
          <w:color w:val="000000"/>
        </w:rPr>
        <w:footnoteReference w:id="22"/>
      </w:r>
      <w:r w:rsidRPr="00AD32BA">
        <w:rPr>
          <w:rFonts w:asciiTheme="minorHAnsi" w:hAnsiTheme="minorHAnsi" w:cs="Times New Roman"/>
          <w:color w:val="000000"/>
        </w:rPr>
        <w:t xml:space="preserve"> </w:t>
      </w:r>
    </w:p>
    <w:p w:rsidR="00A43CD1" w:rsidRPr="00AD32BA" w:rsidRDefault="00A43CD1" w:rsidP="007B5808">
      <w:pPr>
        <w:spacing w:line="240" w:lineRule="auto"/>
        <w:jc w:val="both"/>
        <w:rPr>
          <w:rFonts w:asciiTheme="minorHAnsi" w:hAnsiTheme="minorHAnsi" w:cs="Times New Roman"/>
          <w:color w:val="000000"/>
        </w:rPr>
      </w:pPr>
      <w:r w:rsidRPr="00AD32BA">
        <w:rPr>
          <w:rFonts w:asciiTheme="minorHAnsi" w:hAnsiTheme="minorHAnsi" w:cs="Times New Roman"/>
          <w:color w:val="000000"/>
        </w:rPr>
        <w:t xml:space="preserve">Azınlık okulları ile diğer okullarda aynı müfredat uygulanmaktadır. </w:t>
      </w:r>
      <w:r w:rsidRPr="00AD32BA">
        <w:rPr>
          <w:rFonts w:asciiTheme="minorHAnsi" w:hAnsiTheme="minorHAnsi" w:cs="Times New Roman"/>
        </w:rPr>
        <w:t xml:space="preserve">Türkiye’de eğitim müfredatında azınlıkların tarihi konusunda bilgi veren bir ders bulunmamaktadır. </w:t>
      </w:r>
    </w:p>
    <w:p w:rsidR="00A43CD1" w:rsidRPr="00AD32BA" w:rsidRDefault="00A43CD1" w:rsidP="007B5808">
      <w:pPr>
        <w:spacing w:line="240" w:lineRule="auto"/>
        <w:jc w:val="both"/>
        <w:rPr>
          <w:rFonts w:asciiTheme="minorHAnsi" w:hAnsiTheme="minorHAnsi" w:cs="Times New Roman"/>
          <w:i/>
          <w:iCs/>
        </w:rPr>
      </w:pPr>
      <w:r w:rsidRPr="00AD32BA">
        <w:rPr>
          <w:rFonts w:asciiTheme="minorHAnsi" w:hAnsiTheme="minorHAnsi" w:cs="Times New Roman"/>
        </w:rPr>
        <w:t>Ermenilere ve Rumlara karşı ayırımcı ifadeler içeren bazı tarih dersi kitapları halen tüm okullarda ders kitabı olarak kullanılmaktadır.</w:t>
      </w:r>
      <w:r w:rsidRPr="00AD32BA">
        <w:rPr>
          <w:rStyle w:val="DipnotBavurusu"/>
          <w:rFonts w:asciiTheme="minorHAnsi" w:hAnsiTheme="minorHAnsi"/>
        </w:rPr>
        <w:footnoteReference w:id="23"/>
      </w:r>
      <w:r w:rsidRPr="00AD32BA">
        <w:rPr>
          <w:rFonts w:asciiTheme="minorHAnsi" w:hAnsiTheme="minorHAnsi" w:cs="Times New Roman"/>
        </w:rPr>
        <w:t xml:space="preserve"> </w:t>
      </w:r>
    </w:p>
    <w:p w:rsidR="00A43CD1" w:rsidRPr="00AD32BA" w:rsidRDefault="00A43CD1" w:rsidP="007B5808">
      <w:pPr>
        <w:spacing w:line="240" w:lineRule="auto"/>
        <w:jc w:val="both"/>
        <w:rPr>
          <w:rFonts w:asciiTheme="minorHAnsi" w:hAnsiTheme="minorHAnsi" w:cs="Times New Roman"/>
        </w:rPr>
      </w:pPr>
      <w:r w:rsidRPr="00AD32BA">
        <w:rPr>
          <w:rFonts w:asciiTheme="minorHAnsi" w:hAnsiTheme="minorHAnsi" w:cs="Times New Roman"/>
        </w:rPr>
        <w:t xml:space="preserve">Türkiye’deki tüm devlet okulları ve özel okullarda olduğu üzere azınlık ilköğretim okullarında da öğrenciler güne öğrenci andını okuyarak başlamaktadırlar. </w:t>
      </w:r>
    </w:p>
    <w:p w:rsidR="00A43CD1" w:rsidRPr="00AD32BA" w:rsidRDefault="00A43CD1" w:rsidP="007B5808">
      <w:pPr>
        <w:spacing w:line="240" w:lineRule="auto"/>
        <w:jc w:val="both"/>
        <w:rPr>
          <w:rFonts w:asciiTheme="minorHAnsi" w:hAnsiTheme="minorHAnsi" w:cs="Times New Roman"/>
        </w:rPr>
      </w:pPr>
      <w:r w:rsidRPr="00AD32BA">
        <w:rPr>
          <w:rFonts w:asciiTheme="minorHAnsi" w:hAnsiTheme="minorHAnsi" w:cs="Times New Roman"/>
        </w:rPr>
        <w:t>Resmi bayram kutlamaları ve anma etkinlikleri tüm azınlık okullarında müfredata uygun bir şekilde, hatta fazlasıyla düzenlenmektedir. Azınlık okulları, etkinliklerde herhangi bir aksaklık yaşanması durumunda bunun kimliklerine atfedilebileceği ve bedelinin ağır olacağı korkusuyla, bu konuda diğer okullardan daha ‘titiz’ davranmaktadırlar.</w:t>
      </w:r>
    </w:p>
    <w:p w:rsidR="00A43CD1" w:rsidRPr="00D4011E" w:rsidRDefault="00A43CD1" w:rsidP="007B5808">
      <w:pPr>
        <w:spacing w:line="240" w:lineRule="auto"/>
        <w:jc w:val="both"/>
        <w:rPr>
          <w:rFonts w:asciiTheme="minorHAnsi" w:hAnsiTheme="minorHAnsi" w:cs="Times New Roman"/>
          <w:b/>
        </w:rPr>
      </w:pPr>
      <w:r w:rsidRPr="00D4011E">
        <w:rPr>
          <w:rFonts w:asciiTheme="minorHAnsi" w:hAnsiTheme="minorHAnsi" w:cs="Times New Roman"/>
          <w:b/>
        </w:rPr>
        <w:t xml:space="preserve">Eğitim sisteminin Milli Eğitim İl ve İlçe Müdürlüklerinin </w:t>
      </w:r>
      <w:proofErr w:type="gramStart"/>
      <w:r w:rsidRPr="00D4011E">
        <w:rPr>
          <w:rFonts w:asciiTheme="minorHAnsi" w:hAnsiTheme="minorHAnsi" w:cs="Times New Roman"/>
          <w:b/>
        </w:rPr>
        <w:t>inisiyatif</w:t>
      </w:r>
      <w:proofErr w:type="gramEnd"/>
      <w:r w:rsidRPr="00D4011E">
        <w:rPr>
          <w:rFonts w:asciiTheme="minorHAnsi" w:hAnsiTheme="minorHAnsi" w:cs="Times New Roman"/>
          <w:b/>
        </w:rPr>
        <w:t xml:space="preserve"> sahibi olacakları ademimerkeziyetçi bir yapıya kavuşması, ayrıca azınlık mensubu uzmanların da görev alacağı birimlerin karar alma sürecinde söz sahibi olmalarına olanak tanınması için gerekli düzenlemelerin yapılması; </w:t>
      </w:r>
    </w:p>
    <w:p w:rsidR="00A43CD1" w:rsidRPr="00D4011E" w:rsidRDefault="00A43CD1" w:rsidP="007B5808">
      <w:pPr>
        <w:spacing w:line="240" w:lineRule="auto"/>
        <w:jc w:val="both"/>
        <w:rPr>
          <w:rFonts w:asciiTheme="minorHAnsi" w:hAnsiTheme="minorHAnsi" w:cs="Times New Roman"/>
          <w:b/>
        </w:rPr>
      </w:pPr>
      <w:r w:rsidRPr="00D4011E">
        <w:rPr>
          <w:rFonts w:asciiTheme="minorHAnsi" w:hAnsiTheme="minorHAnsi" w:cs="Times New Roman"/>
          <w:b/>
        </w:rPr>
        <w:t xml:space="preserve">Eğitimin amacının "milliyetçi" ideolojiden arındırılması, bunun yerine eğitime ilişkin mevzuatta, tüm diğer belgelerde ve uygulamada eşitlik temelinde demokratik yurttaşlık ve insan haklarına saygının vurgulanması; </w:t>
      </w:r>
    </w:p>
    <w:p w:rsidR="00A43CD1" w:rsidRPr="00D4011E" w:rsidRDefault="00A43CD1" w:rsidP="007B5808">
      <w:pPr>
        <w:spacing w:line="240" w:lineRule="auto"/>
        <w:jc w:val="both"/>
        <w:rPr>
          <w:rFonts w:asciiTheme="minorHAnsi" w:hAnsiTheme="minorHAnsi" w:cs="Times New Roman"/>
          <w:b/>
        </w:rPr>
      </w:pPr>
      <w:r w:rsidRPr="00D4011E">
        <w:rPr>
          <w:rFonts w:asciiTheme="minorHAnsi" w:hAnsiTheme="minorHAnsi" w:cs="Times New Roman"/>
          <w:b/>
        </w:rPr>
        <w:t xml:space="preserve">Azınlık okullarında azınlıkların tarihinin öğretilmesi için gerekli önlemlerin alınması ve müfredatın buna göre düzenlenmesi; ayrıca diğer okullarda da azınlıkların tarihlerini ve kültürlerini öğreten bir dersin okutulması veya mevcut derslerin bu konulara da yer verecek biçimde yeniden tasarlanması; </w:t>
      </w:r>
    </w:p>
    <w:p w:rsidR="00A43CD1" w:rsidRPr="00D4011E" w:rsidRDefault="00A43CD1" w:rsidP="007B5808">
      <w:pPr>
        <w:spacing w:line="240" w:lineRule="auto"/>
        <w:jc w:val="both"/>
        <w:rPr>
          <w:rFonts w:asciiTheme="minorHAnsi" w:hAnsiTheme="minorHAnsi" w:cs="Times New Roman"/>
          <w:b/>
        </w:rPr>
      </w:pPr>
      <w:r w:rsidRPr="00D4011E">
        <w:rPr>
          <w:rFonts w:asciiTheme="minorHAnsi" w:hAnsiTheme="minorHAnsi" w:cs="Times New Roman"/>
          <w:b/>
        </w:rPr>
        <w:t>Türkiye’de kullanılan tüm ders kitapları ile tavsiye edilen kitaplardan azınlıkları düşman gösteren, onları ötekileştiren ifadelerin çıkarılması;</w:t>
      </w:r>
    </w:p>
    <w:p w:rsidR="00A43CD1" w:rsidRPr="00D4011E" w:rsidRDefault="00A43CD1" w:rsidP="007B5808">
      <w:pPr>
        <w:spacing w:line="240" w:lineRule="auto"/>
        <w:jc w:val="both"/>
        <w:rPr>
          <w:rFonts w:asciiTheme="minorHAnsi" w:hAnsiTheme="minorHAnsi" w:cs="Times New Roman"/>
          <w:b/>
        </w:rPr>
      </w:pPr>
      <w:r w:rsidRPr="00D4011E">
        <w:rPr>
          <w:rFonts w:asciiTheme="minorHAnsi" w:hAnsiTheme="minorHAnsi" w:cs="Times New Roman"/>
          <w:b/>
        </w:rPr>
        <w:t xml:space="preserve">Azınlık okulları ile diğer tüm okullarda öğrenci andının okutulmasına son verilmesi; </w:t>
      </w:r>
    </w:p>
    <w:p w:rsidR="00A43CD1" w:rsidRPr="00D4011E" w:rsidRDefault="00A43CD1" w:rsidP="007B5808">
      <w:pPr>
        <w:spacing w:line="240" w:lineRule="auto"/>
        <w:jc w:val="both"/>
        <w:rPr>
          <w:rFonts w:asciiTheme="minorHAnsi" w:hAnsiTheme="minorHAnsi" w:cs="Times New Roman"/>
          <w:b/>
        </w:rPr>
      </w:pPr>
      <w:r w:rsidRPr="00D4011E">
        <w:rPr>
          <w:rFonts w:asciiTheme="minorHAnsi" w:hAnsiTheme="minorHAnsi" w:cs="Times New Roman"/>
          <w:b/>
        </w:rPr>
        <w:t xml:space="preserve">Resmi bayramların kutlanmasında azınlık okulları üzerindeki baskının azaltılması ve diğer okullardan farklı bir muameleye uğramamalarının sağlanması tavsiye edilmektedir. Ayrıca resmi kutlama ve etkinlikler sırasında Ermenileri ve Rumları düşman gösteren tüm uygulamalara son verilmesi önerilmektedir. </w:t>
      </w:r>
    </w:p>
    <w:p w:rsidR="00A43CD1" w:rsidRPr="00AD32BA" w:rsidRDefault="00A43CD1" w:rsidP="007B5808">
      <w:pPr>
        <w:pStyle w:val="ListeParagraf"/>
        <w:numPr>
          <w:ilvl w:val="0"/>
          <w:numId w:val="3"/>
        </w:numPr>
        <w:spacing w:line="240" w:lineRule="auto"/>
        <w:jc w:val="both"/>
        <w:rPr>
          <w:rFonts w:asciiTheme="minorHAnsi" w:hAnsiTheme="minorHAnsi" w:cs="Times New Roman"/>
          <w:b/>
          <w:bCs/>
          <w:i/>
          <w:iCs/>
        </w:rPr>
      </w:pPr>
      <w:r w:rsidRPr="00AD32BA">
        <w:rPr>
          <w:rFonts w:asciiTheme="minorHAnsi" w:hAnsiTheme="minorHAnsi" w:cs="Times New Roman"/>
          <w:b/>
          <w:bCs/>
          <w:i/>
          <w:iCs/>
        </w:rPr>
        <w:lastRenderedPageBreak/>
        <w:t>Kamu otoriteleri ile diyalog</w:t>
      </w:r>
    </w:p>
    <w:p w:rsidR="00A43CD1" w:rsidRPr="00AD32BA" w:rsidRDefault="00A43CD1" w:rsidP="007B5808">
      <w:pPr>
        <w:spacing w:line="240" w:lineRule="auto"/>
        <w:jc w:val="both"/>
        <w:rPr>
          <w:rFonts w:asciiTheme="minorHAnsi" w:hAnsiTheme="minorHAnsi" w:cs="Times New Roman"/>
        </w:rPr>
      </w:pPr>
      <w:r w:rsidRPr="00AD32BA">
        <w:rPr>
          <w:rFonts w:asciiTheme="minorHAnsi" w:hAnsiTheme="minorHAnsi" w:cs="Times New Roman"/>
        </w:rPr>
        <w:t xml:space="preserve">Türkiye’nin AB’ye adaylık statüsünün tanınması ve üyelik müzakerelerinin başlamasını izleyen yıllarda Türkiye’de görece daha demokratik ve özgürlükçü bir ortamın olması azınlık okullarının problemlerinin de geçmişe oranla daha fazla dile getirilmesine ve kamu otoriteleri ile diyaloglarının artmasına olanak sağlamıştır. Ama bugüne kadarki temasların ve çabaların okulların problemlerinin çözümü konusunda henüz beklenen düzeyde somut değişikliklere yol açmaması düşündürücüdür. </w:t>
      </w:r>
    </w:p>
    <w:p w:rsidR="00A43CD1" w:rsidRPr="00AD32BA" w:rsidRDefault="00A43CD1" w:rsidP="007B5808">
      <w:pPr>
        <w:spacing w:line="240" w:lineRule="auto"/>
        <w:jc w:val="both"/>
        <w:rPr>
          <w:rFonts w:asciiTheme="minorHAnsi" w:hAnsiTheme="minorHAnsi" w:cs="Times New Roman"/>
        </w:rPr>
      </w:pPr>
      <w:r w:rsidRPr="00AD32BA">
        <w:rPr>
          <w:rFonts w:asciiTheme="minorHAnsi" w:hAnsiTheme="minorHAnsi" w:cs="Times New Roman"/>
        </w:rPr>
        <w:t xml:space="preserve">Ayrıca eğitim sisteminde değişiklikler yapılırken, örneğin kamuoyunda 4+4+4 olarak anılan yeni eğitim sistemi planlanırken, azınlık okullarının temsilcilerinin görüşlerinin alınmadığı dile getirilmektedir. Oysa yeni eğitim sistemi, müfredata eklenen seçimlik derslerin öğretmenlerinin işe alınması, ders materyallerinin geliştirilmesi ve ihtiyaç duyulan sayıda dersliklerin açılması gibi konularda azınlık okullarına büyük bir külfet yüklemektedir. </w:t>
      </w:r>
    </w:p>
    <w:p w:rsidR="00A43CD1" w:rsidRPr="00D4011E" w:rsidRDefault="00A43CD1" w:rsidP="007B5808">
      <w:pPr>
        <w:spacing w:line="240" w:lineRule="auto"/>
        <w:jc w:val="both"/>
        <w:rPr>
          <w:rFonts w:asciiTheme="minorHAnsi" w:hAnsiTheme="minorHAnsi" w:cs="Times New Roman"/>
          <w:b/>
        </w:rPr>
      </w:pPr>
      <w:r w:rsidRPr="00D4011E">
        <w:rPr>
          <w:rFonts w:asciiTheme="minorHAnsi" w:hAnsiTheme="minorHAnsi" w:cs="Times New Roman"/>
          <w:b/>
        </w:rPr>
        <w:t xml:space="preserve">Hükümet, MEB ve diğer kamu otoriteleri ile azınlık okulları arasında başlamış olan diyalogun etkin bir şekilde sürdürülmesi; </w:t>
      </w:r>
    </w:p>
    <w:p w:rsidR="00A43CD1" w:rsidRPr="00D4011E" w:rsidRDefault="00A43CD1" w:rsidP="007B5808">
      <w:pPr>
        <w:spacing w:line="240" w:lineRule="auto"/>
        <w:jc w:val="both"/>
        <w:rPr>
          <w:rFonts w:asciiTheme="minorHAnsi" w:hAnsiTheme="minorHAnsi" w:cs="Times New Roman"/>
          <w:b/>
        </w:rPr>
      </w:pPr>
      <w:r w:rsidRPr="00D4011E">
        <w:rPr>
          <w:rFonts w:asciiTheme="minorHAnsi" w:hAnsiTheme="minorHAnsi" w:cs="Times New Roman"/>
          <w:b/>
        </w:rPr>
        <w:t xml:space="preserve">Azınlık okullarını ilgilendiren konularda konuyla ilgisi ve uzmanlığı olmayan azınlık kurumlarından veya kişilerden ziyade azınlık okullarının yöneticilerinin muhatap alınması; </w:t>
      </w:r>
    </w:p>
    <w:p w:rsidR="00A43CD1" w:rsidRPr="00D4011E" w:rsidRDefault="00A43CD1" w:rsidP="007B5808">
      <w:pPr>
        <w:spacing w:line="240" w:lineRule="auto"/>
        <w:jc w:val="both"/>
        <w:rPr>
          <w:rFonts w:asciiTheme="minorHAnsi" w:hAnsiTheme="minorHAnsi" w:cs="Times New Roman"/>
          <w:b/>
        </w:rPr>
      </w:pPr>
      <w:r w:rsidRPr="00D4011E">
        <w:rPr>
          <w:rFonts w:asciiTheme="minorHAnsi" w:hAnsiTheme="minorHAnsi" w:cs="Times New Roman"/>
          <w:b/>
        </w:rPr>
        <w:t xml:space="preserve">Azınlık okullarının yöneticileri ile kurulan diyalogun organik bir yapı üzerinden sürdürülmesi ve bu yapıda kararlaştırılan reformların hayata geçmesinin sağlanması için bir izleme mekanizmasının oluşturulması önerilmektedir. </w:t>
      </w:r>
    </w:p>
    <w:p w:rsidR="00A43CD1" w:rsidRPr="00D4011E" w:rsidRDefault="00A43CD1" w:rsidP="007B5808">
      <w:pPr>
        <w:spacing w:line="240" w:lineRule="auto"/>
        <w:jc w:val="both"/>
        <w:rPr>
          <w:rFonts w:asciiTheme="minorHAnsi" w:hAnsiTheme="minorHAnsi" w:cs="Times New Roman"/>
          <w:b/>
        </w:rPr>
      </w:pPr>
      <w:r w:rsidRPr="00D4011E">
        <w:rPr>
          <w:rFonts w:asciiTheme="minorHAnsi" w:hAnsiTheme="minorHAnsi" w:cs="Times New Roman"/>
          <w:b/>
        </w:rPr>
        <w:t xml:space="preserve">Yeni eğitim sisteminin azınlık okullarını ve bu okullarda öğrenim gören öğrencileri dezavantajlı duruma düşürmemesi için idari ve mali önlemlerin alınması önerilmektedir. </w:t>
      </w:r>
      <w:r w:rsidRPr="00D4011E">
        <w:rPr>
          <w:rFonts w:asciiTheme="minorHAnsi" w:hAnsiTheme="minorHAnsi" w:cs="Times New Roman"/>
          <w:b/>
          <w:color w:val="000000"/>
        </w:rPr>
        <w:t xml:space="preserve"> </w:t>
      </w:r>
    </w:p>
    <w:p w:rsidR="00A43CD1" w:rsidRPr="00AD32BA" w:rsidRDefault="00A43CD1" w:rsidP="007B5808">
      <w:pPr>
        <w:spacing w:line="240" w:lineRule="auto"/>
        <w:jc w:val="both"/>
        <w:rPr>
          <w:rFonts w:asciiTheme="minorHAnsi" w:hAnsiTheme="minorHAnsi" w:cs="Times New Roman"/>
        </w:rPr>
      </w:pPr>
    </w:p>
    <w:sectPr w:rsidR="00A43CD1" w:rsidRPr="00AD32BA" w:rsidSect="0024079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2AF" w:rsidRDefault="00B262AF" w:rsidP="00714148">
      <w:pPr>
        <w:spacing w:after="0" w:line="240" w:lineRule="auto"/>
      </w:pPr>
      <w:r>
        <w:separator/>
      </w:r>
    </w:p>
  </w:endnote>
  <w:endnote w:type="continuationSeparator" w:id="0">
    <w:p w:rsidR="00B262AF" w:rsidRDefault="00B262AF" w:rsidP="00714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Simsun (Founder Extended)">
    <w:altName w:val="Arial Unicode MS"/>
    <w:panose1 w:val="00000000000000000000"/>
    <w:charset w:val="86"/>
    <w:family w:val="script"/>
    <w:notTrueType/>
    <w:pitch w:val="fixed"/>
    <w:sig w:usb0="00000001" w:usb1="080E0000" w:usb2="00000010" w:usb3="00000000" w:csb0="00040000" w:csb1="00000000"/>
  </w:font>
  <w:font w:name="Times">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CD1" w:rsidRDefault="00AA0D19" w:rsidP="00812120">
    <w:pPr>
      <w:pStyle w:val="Altbilgi"/>
      <w:framePr w:wrap="auto" w:vAnchor="text" w:hAnchor="margin" w:xAlign="right" w:y="1"/>
      <w:rPr>
        <w:rStyle w:val="SayfaNumaras"/>
        <w:rFonts w:cs="Calibri"/>
      </w:rPr>
    </w:pPr>
    <w:r>
      <w:rPr>
        <w:rStyle w:val="SayfaNumaras"/>
        <w:rFonts w:cs="Calibri"/>
      </w:rPr>
      <w:fldChar w:fldCharType="begin"/>
    </w:r>
    <w:r w:rsidR="00A43CD1">
      <w:rPr>
        <w:rStyle w:val="SayfaNumaras"/>
        <w:rFonts w:cs="Calibri"/>
      </w:rPr>
      <w:instrText xml:space="preserve">PAGE  </w:instrText>
    </w:r>
    <w:r>
      <w:rPr>
        <w:rStyle w:val="SayfaNumaras"/>
        <w:rFonts w:cs="Calibri"/>
      </w:rPr>
      <w:fldChar w:fldCharType="separate"/>
    </w:r>
    <w:r w:rsidR="00CF4AE9">
      <w:rPr>
        <w:rStyle w:val="SayfaNumaras"/>
        <w:rFonts w:cs="Calibri"/>
        <w:noProof/>
      </w:rPr>
      <w:t>2</w:t>
    </w:r>
    <w:r>
      <w:rPr>
        <w:rStyle w:val="SayfaNumaras"/>
        <w:rFonts w:cs="Calibri"/>
      </w:rPr>
      <w:fldChar w:fldCharType="end"/>
    </w:r>
  </w:p>
  <w:p w:rsidR="00A43CD1" w:rsidRDefault="00A43CD1" w:rsidP="00812120">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2AF" w:rsidRDefault="00B262AF" w:rsidP="00714148">
      <w:pPr>
        <w:spacing w:after="0" w:line="240" w:lineRule="auto"/>
      </w:pPr>
      <w:r>
        <w:separator/>
      </w:r>
    </w:p>
  </w:footnote>
  <w:footnote w:type="continuationSeparator" w:id="0">
    <w:p w:rsidR="00B262AF" w:rsidRDefault="00B262AF" w:rsidP="00714148">
      <w:pPr>
        <w:spacing w:after="0" w:line="240" w:lineRule="auto"/>
      </w:pPr>
      <w:r>
        <w:continuationSeparator/>
      </w:r>
    </w:p>
  </w:footnote>
  <w:footnote w:id="1">
    <w:p w:rsidR="00A43CD1" w:rsidRDefault="00A43CD1" w:rsidP="003326D3">
      <w:pPr>
        <w:pStyle w:val="DipnotMetni"/>
      </w:pPr>
      <w:r w:rsidRPr="00EE2CDA">
        <w:rPr>
          <w:rStyle w:val="DipnotBavurusu"/>
          <w:rFonts w:ascii="Times" w:hAnsi="Times" w:cs="Times"/>
        </w:rPr>
        <w:sym w:font="Symbol" w:char="F02A"/>
      </w:r>
      <w:r w:rsidRPr="00EE2CDA">
        <w:rPr>
          <w:rFonts w:ascii="Times" w:hAnsi="Times" w:cs="Times"/>
        </w:rPr>
        <w:t xml:space="preserve"> </w:t>
      </w:r>
      <w:proofErr w:type="gramStart"/>
      <w:r w:rsidRPr="00EE2CDA">
        <w:rPr>
          <w:rFonts w:ascii="Times" w:hAnsi="Times" w:cs="Times"/>
        </w:rPr>
        <w:t>Sabancı Üniversitesi Tarih Bölümü</w:t>
      </w:r>
      <w:r>
        <w:rPr>
          <w:rFonts w:ascii="Times" w:hAnsi="Times" w:cs="Times"/>
        </w:rPr>
        <w:t>.</w:t>
      </w:r>
      <w:proofErr w:type="gramEnd"/>
    </w:p>
  </w:footnote>
  <w:footnote w:id="2">
    <w:p w:rsidR="00A43CD1" w:rsidRDefault="00A43CD1" w:rsidP="004C26C4">
      <w:pPr>
        <w:pStyle w:val="DipnotMetni"/>
      </w:pPr>
      <w:r w:rsidRPr="00EE2CDA">
        <w:rPr>
          <w:rStyle w:val="DipnotBavurusu"/>
          <w:rFonts w:ascii="Times" w:hAnsi="Times" w:cs="Times"/>
        </w:rPr>
        <w:sym w:font="Symbol" w:char="F02A"/>
      </w:r>
      <w:r w:rsidRPr="00EE2CDA">
        <w:rPr>
          <w:rFonts w:ascii="Times" w:hAnsi="Times" w:cs="Times"/>
        </w:rPr>
        <w:t xml:space="preserve"> Uluslararası Azınlık Hakları Grubu (MRG) Türkiye Koordinatörü</w:t>
      </w:r>
    </w:p>
  </w:footnote>
  <w:footnote w:id="3">
    <w:p w:rsidR="00A43CD1" w:rsidRDefault="00A43CD1" w:rsidP="00714148">
      <w:pPr>
        <w:pStyle w:val="DipnotMetni"/>
      </w:pPr>
      <w:r w:rsidRPr="00EE2CDA">
        <w:rPr>
          <w:rStyle w:val="DipnotBavurusu"/>
          <w:rFonts w:ascii="Times" w:hAnsi="Times" w:cs="Times"/>
        </w:rPr>
        <w:footnoteRef/>
      </w:r>
      <w:r w:rsidRPr="00EE2CDA">
        <w:rPr>
          <w:rFonts w:ascii="Times" w:hAnsi="Times" w:cs="Times"/>
        </w:rPr>
        <w:t xml:space="preserve"> Mehmet Ö. Alkan, </w:t>
      </w:r>
      <w:r w:rsidRPr="00EE2CDA">
        <w:rPr>
          <w:rFonts w:ascii="Times" w:hAnsi="Times" w:cs="Times"/>
          <w:i/>
          <w:iCs/>
        </w:rPr>
        <w:t>Tanzimat’tan Cumhuriyet’e Modernleşme Sürecinde Eğitim İstatistikleri, 1839-1924, Tarihi İstatistikler Dizisi</w:t>
      </w:r>
      <w:r w:rsidRPr="00EE2CDA">
        <w:rPr>
          <w:rFonts w:ascii="Times" w:hAnsi="Times" w:cs="Times"/>
        </w:rPr>
        <w:t xml:space="preserve">, </w:t>
      </w:r>
      <w:r>
        <w:rPr>
          <w:rFonts w:ascii="Times" w:hAnsi="Times" w:cs="Times"/>
        </w:rPr>
        <w:t>T.C.</w:t>
      </w:r>
      <w:r w:rsidRPr="00EE2CDA">
        <w:rPr>
          <w:rFonts w:ascii="Times" w:hAnsi="Times" w:cs="Times"/>
        </w:rPr>
        <w:t xml:space="preserve"> Başbakanlık Devlet İstatistik Enstitüsü, Cilt 6, s. 104; Nurcan Kaya, </w:t>
      </w:r>
      <w:r w:rsidRPr="00EE2CDA">
        <w:rPr>
          <w:rFonts w:ascii="Times" w:hAnsi="Times" w:cs="Times"/>
          <w:i/>
          <w:iCs/>
        </w:rPr>
        <w:t>Unutmak mı Asimilasyon mu? Türkiye’nin Eğitim Sisteminde Azınlıklar</w:t>
      </w:r>
      <w:r w:rsidRPr="00EE2CDA">
        <w:rPr>
          <w:rFonts w:ascii="Times" w:hAnsi="Times" w:cs="Times"/>
        </w:rPr>
        <w:t xml:space="preserve">, MRG, 2009, s. 8. </w:t>
      </w:r>
    </w:p>
  </w:footnote>
  <w:footnote w:id="4">
    <w:p w:rsidR="00A43CD1" w:rsidRDefault="00A43CD1" w:rsidP="00714148">
      <w:pPr>
        <w:pStyle w:val="DipnotMetni"/>
      </w:pPr>
      <w:r w:rsidRPr="00EE2CDA">
        <w:rPr>
          <w:rStyle w:val="DipnotBavurusu"/>
          <w:rFonts w:ascii="Times" w:hAnsi="Times" w:cs="Times"/>
        </w:rPr>
        <w:footnoteRef/>
      </w:r>
      <w:r w:rsidRPr="00EE2CDA">
        <w:rPr>
          <w:rFonts w:ascii="Times" w:hAnsi="Times" w:cs="Times"/>
        </w:rPr>
        <w:t xml:space="preserve"> Mehmet Ö. Alkan, </w:t>
      </w:r>
      <w:r w:rsidRPr="00EE2CDA">
        <w:rPr>
          <w:rFonts w:ascii="Times" w:hAnsi="Times" w:cs="Times"/>
          <w:i/>
          <w:iCs/>
        </w:rPr>
        <w:t>Tanzimat’tan Cumhuriyet’e Modernleşme Sürecinde Eğitim İstatistikleri, 1839-1924, Tarihi İstatistikler Dizisi</w:t>
      </w:r>
      <w:r w:rsidRPr="00EE2CDA">
        <w:rPr>
          <w:rFonts w:ascii="Times" w:hAnsi="Times" w:cs="Times"/>
        </w:rPr>
        <w:t xml:space="preserve">, </w:t>
      </w:r>
      <w:r>
        <w:rPr>
          <w:rFonts w:ascii="Times" w:hAnsi="Times" w:cs="Times"/>
        </w:rPr>
        <w:t>T.C.</w:t>
      </w:r>
      <w:r w:rsidRPr="00EE2CDA">
        <w:rPr>
          <w:rFonts w:ascii="Times" w:hAnsi="Times" w:cs="Times"/>
        </w:rPr>
        <w:t xml:space="preserve"> Başbakanlık Devlet İstatistik Enstitüsü, Cilt 6,</w:t>
      </w:r>
      <w:r>
        <w:rPr>
          <w:rFonts w:ascii="Times" w:hAnsi="Times" w:cs="Times"/>
        </w:rPr>
        <w:t xml:space="preserve"> Ankara: 2011, </w:t>
      </w:r>
      <w:r w:rsidRPr="00EE2CDA">
        <w:rPr>
          <w:rFonts w:ascii="Times" w:hAnsi="Times" w:cs="Times"/>
        </w:rPr>
        <w:t>s. 65</w:t>
      </w:r>
      <w:r>
        <w:rPr>
          <w:rFonts w:ascii="Times" w:hAnsi="Times" w:cs="Times"/>
        </w:rPr>
        <w:t>.</w:t>
      </w:r>
    </w:p>
  </w:footnote>
  <w:footnote w:id="5">
    <w:p w:rsidR="00A43CD1" w:rsidRDefault="00A43CD1" w:rsidP="00714148">
      <w:pPr>
        <w:pStyle w:val="DipnotMetni"/>
      </w:pPr>
      <w:r w:rsidRPr="00EE2CDA">
        <w:rPr>
          <w:rStyle w:val="DipnotBavurusu"/>
          <w:rFonts w:ascii="Times" w:hAnsi="Times" w:cs="Times"/>
        </w:rPr>
        <w:footnoteRef/>
      </w:r>
      <w:r w:rsidRPr="00EE2CDA">
        <w:rPr>
          <w:rFonts w:ascii="Times" w:hAnsi="Times" w:cs="Times"/>
        </w:rPr>
        <w:t xml:space="preserve"> Alkan, </w:t>
      </w:r>
      <w:proofErr w:type="spellStart"/>
      <w:r w:rsidRPr="0024079C">
        <w:rPr>
          <w:rFonts w:ascii="Times" w:hAnsi="Times" w:cs="Times"/>
          <w:i/>
          <w:iCs/>
        </w:rPr>
        <w:t>ae</w:t>
      </w:r>
      <w:proofErr w:type="spellEnd"/>
      <w:r>
        <w:rPr>
          <w:rFonts w:ascii="Times" w:hAnsi="Times" w:cs="Times"/>
        </w:rPr>
        <w:t xml:space="preserve">, </w:t>
      </w:r>
      <w:r w:rsidRPr="00EE2CDA">
        <w:rPr>
          <w:rFonts w:ascii="Times" w:hAnsi="Times" w:cs="Times"/>
        </w:rPr>
        <w:t>s. 171</w:t>
      </w:r>
      <w:r>
        <w:rPr>
          <w:rFonts w:ascii="Times" w:hAnsi="Times" w:cs="Times"/>
        </w:rPr>
        <w:t>-172.</w:t>
      </w:r>
    </w:p>
  </w:footnote>
  <w:footnote w:id="6">
    <w:p w:rsidR="00A43CD1" w:rsidRDefault="00A43CD1" w:rsidP="00714148">
      <w:pPr>
        <w:pStyle w:val="DipnotMetni"/>
      </w:pPr>
      <w:r w:rsidRPr="00EE2CDA">
        <w:rPr>
          <w:rStyle w:val="DipnotBavurusu"/>
          <w:rFonts w:ascii="Times" w:hAnsi="Times" w:cs="Times"/>
        </w:rPr>
        <w:footnoteRef/>
      </w:r>
      <w:r>
        <w:rPr>
          <w:rFonts w:ascii="Times" w:hAnsi="Times" w:cs="Times"/>
        </w:rPr>
        <w:t xml:space="preserve"> </w:t>
      </w:r>
      <w:proofErr w:type="spellStart"/>
      <w:r w:rsidRPr="00EE2CDA">
        <w:rPr>
          <w:rFonts w:ascii="Times" w:hAnsi="Times" w:cs="Times"/>
        </w:rPr>
        <w:t>Pamela</w:t>
      </w:r>
      <w:proofErr w:type="spellEnd"/>
      <w:r w:rsidRPr="00EE2CDA">
        <w:rPr>
          <w:rFonts w:ascii="Times" w:hAnsi="Times" w:cs="Times"/>
        </w:rPr>
        <w:t xml:space="preserve"> </w:t>
      </w:r>
      <w:proofErr w:type="spellStart"/>
      <w:r w:rsidRPr="00EE2CDA">
        <w:rPr>
          <w:rFonts w:ascii="Times" w:hAnsi="Times" w:cs="Times"/>
        </w:rPr>
        <w:t>Young</w:t>
      </w:r>
      <w:proofErr w:type="spellEnd"/>
      <w:r w:rsidRPr="00EE2CDA">
        <w:rPr>
          <w:rFonts w:ascii="Times" w:hAnsi="Times" w:cs="Times"/>
        </w:rPr>
        <w:t>, “</w:t>
      </w:r>
      <w:proofErr w:type="spellStart"/>
      <w:r w:rsidRPr="00EE2CDA">
        <w:rPr>
          <w:rFonts w:ascii="Times" w:hAnsi="Times" w:cs="Times"/>
        </w:rPr>
        <w:t>Knowledge</w:t>
      </w:r>
      <w:proofErr w:type="spellEnd"/>
      <w:r w:rsidRPr="00EE2CDA">
        <w:rPr>
          <w:rFonts w:ascii="Times" w:hAnsi="Times" w:cs="Times"/>
        </w:rPr>
        <w:t xml:space="preserve">, </w:t>
      </w:r>
      <w:proofErr w:type="spellStart"/>
      <w:r w:rsidRPr="00EE2CDA">
        <w:rPr>
          <w:rFonts w:ascii="Times" w:hAnsi="Times" w:cs="Times"/>
        </w:rPr>
        <w:t>Nation</w:t>
      </w:r>
      <w:proofErr w:type="spellEnd"/>
      <w:r w:rsidRPr="00EE2CDA">
        <w:rPr>
          <w:rFonts w:ascii="Times" w:hAnsi="Times" w:cs="Times"/>
        </w:rPr>
        <w:t xml:space="preserve">, </w:t>
      </w:r>
      <w:proofErr w:type="spellStart"/>
      <w:r w:rsidRPr="00EE2CDA">
        <w:rPr>
          <w:rFonts w:ascii="Times" w:hAnsi="Times" w:cs="Times"/>
        </w:rPr>
        <w:t>and</w:t>
      </w:r>
      <w:proofErr w:type="spellEnd"/>
      <w:r w:rsidRPr="00EE2CDA">
        <w:rPr>
          <w:rFonts w:ascii="Times" w:hAnsi="Times" w:cs="Times"/>
        </w:rPr>
        <w:t xml:space="preserve"> </w:t>
      </w:r>
      <w:proofErr w:type="spellStart"/>
      <w:r w:rsidRPr="00EE2CDA">
        <w:rPr>
          <w:rFonts w:ascii="Times" w:hAnsi="Times" w:cs="Times"/>
        </w:rPr>
        <w:t>the</w:t>
      </w:r>
      <w:proofErr w:type="spellEnd"/>
      <w:r w:rsidRPr="00EE2CDA">
        <w:rPr>
          <w:rFonts w:ascii="Times" w:hAnsi="Times" w:cs="Times"/>
        </w:rPr>
        <w:t xml:space="preserve"> </w:t>
      </w:r>
      <w:proofErr w:type="spellStart"/>
      <w:r w:rsidRPr="00EE2CDA">
        <w:rPr>
          <w:rFonts w:ascii="Times" w:hAnsi="Times" w:cs="Times"/>
        </w:rPr>
        <w:t>Curriculum</w:t>
      </w:r>
      <w:proofErr w:type="spellEnd"/>
      <w:r w:rsidRPr="00EE2CDA">
        <w:rPr>
          <w:rFonts w:ascii="Times" w:hAnsi="Times" w:cs="Times"/>
        </w:rPr>
        <w:t xml:space="preserve">: </w:t>
      </w:r>
      <w:proofErr w:type="spellStart"/>
      <w:r w:rsidRPr="00EE2CDA">
        <w:rPr>
          <w:rFonts w:ascii="Times" w:hAnsi="Times" w:cs="Times"/>
        </w:rPr>
        <w:t>Ottoman</w:t>
      </w:r>
      <w:proofErr w:type="spellEnd"/>
      <w:r w:rsidRPr="00EE2CDA">
        <w:rPr>
          <w:rFonts w:ascii="Times" w:hAnsi="Times" w:cs="Times"/>
        </w:rPr>
        <w:t xml:space="preserve"> </w:t>
      </w:r>
      <w:proofErr w:type="spellStart"/>
      <w:r w:rsidRPr="00EE2CDA">
        <w:rPr>
          <w:rFonts w:ascii="Times" w:hAnsi="Times" w:cs="Times"/>
        </w:rPr>
        <w:t>Armenian</w:t>
      </w:r>
      <w:proofErr w:type="spellEnd"/>
      <w:r w:rsidRPr="00EE2CDA">
        <w:rPr>
          <w:rFonts w:ascii="Times" w:hAnsi="Times" w:cs="Times"/>
        </w:rPr>
        <w:t xml:space="preserve"> </w:t>
      </w:r>
      <w:proofErr w:type="spellStart"/>
      <w:r w:rsidRPr="00EE2CDA">
        <w:rPr>
          <w:rFonts w:ascii="Times" w:hAnsi="Times" w:cs="Times"/>
        </w:rPr>
        <w:t>Education</w:t>
      </w:r>
      <w:proofErr w:type="spellEnd"/>
      <w:r w:rsidRPr="00EE2CDA">
        <w:rPr>
          <w:rFonts w:ascii="Times" w:hAnsi="Times" w:cs="Times"/>
        </w:rPr>
        <w:t xml:space="preserve"> (1853-1915),” </w:t>
      </w:r>
      <w:r>
        <w:rPr>
          <w:rFonts w:ascii="Times" w:hAnsi="Times" w:cs="Times"/>
        </w:rPr>
        <w:t>yayımlanmamış doktora tezi,</w:t>
      </w:r>
      <w:r w:rsidRPr="00EE2CDA">
        <w:rPr>
          <w:rFonts w:ascii="Times" w:hAnsi="Times" w:cs="Times"/>
        </w:rPr>
        <w:t xml:space="preserve"> </w:t>
      </w:r>
      <w:proofErr w:type="spellStart"/>
      <w:r w:rsidRPr="00EE2CDA">
        <w:rPr>
          <w:rFonts w:ascii="Times" w:hAnsi="Times" w:cs="Times"/>
        </w:rPr>
        <w:t>The</w:t>
      </w:r>
      <w:proofErr w:type="spellEnd"/>
      <w:r w:rsidRPr="00EE2CDA">
        <w:rPr>
          <w:rFonts w:ascii="Times" w:hAnsi="Times" w:cs="Times"/>
        </w:rPr>
        <w:t xml:space="preserve"> </w:t>
      </w:r>
      <w:proofErr w:type="spellStart"/>
      <w:r w:rsidRPr="00EE2CDA">
        <w:rPr>
          <w:rFonts w:ascii="Times" w:hAnsi="Times" w:cs="Times"/>
        </w:rPr>
        <w:t>University</w:t>
      </w:r>
      <w:proofErr w:type="spellEnd"/>
      <w:r w:rsidRPr="00EE2CDA">
        <w:rPr>
          <w:rFonts w:ascii="Times" w:hAnsi="Times" w:cs="Times"/>
        </w:rPr>
        <w:t xml:space="preserve"> of Michigan, </w:t>
      </w:r>
      <w:proofErr w:type="spellStart"/>
      <w:r w:rsidRPr="00EE2CDA">
        <w:rPr>
          <w:rFonts w:ascii="Times" w:hAnsi="Times" w:cs="Times"/>
        </w:rPr>
        <w:t>Dept</w:t>
      </w:r>
      <w:proofErr w:type="spellEnd"/>
      <w:r w:rsidRPr="00EE2CDA">
        <w:rPr>
          <w:rFonts w:ascii="Times" w:hAnsi="Times" w:cs="Times"/>
        </w:rPr>
        <w:t xml:space="preserve">. </w:t>
      </w:r>
      <w:proofErr w:type="gramStart"/>
      <w:r w:rsidRPr="00EE2CDA">
        <w:rPr>
          <w:rFonts w:ascii="Times" w:hAnsi="Times" w:cs="Times"/>
        </w:rPr>
        <w:t>of</w:t>
      </w:r>
      <w:proofErr w:type="gramEnd"/>
      <w:r w:rsidRPr="00EE2CDA">
        <w:rPr>
          <w:rFonts w:ascii="Times" w:hAnsi="Times" w:cs="Times"/>
        </w:rPr>
        <w:t xml:space="preserve"> </w:t>
      </w:r>
      <w:proofErr w:type="spellStart"/>
      <w:r w:rsidRPr="00EE2CDA">
        <w:rPr>
          <w:rFonts w:ascii="Times" w:hAnsi="Times" w:cs="Times"/>
        </w:rPr>
        <w:t>Education</w:t>
      </w:r>
      <w:proofErr w:type="spellEnd"/>
      <w:r w:rsidRPr="00EE2CDA">
        <w:rPr>
          <w:rFonts w:ascii="Times" w:hAnsi="Times" w:cs="Times"/>
        </w:rPr>
        <w:t>, 2001, s. 97.</w:t>
      </w:r>
    </w:p>
  </w:footnote>
  <w:footnote w:id="7">
    <w:p w:rsidR="00A43CD1" w:rsidRDefault="00A43CD1" w:rsidP="00714148">
      <w:pPr>
        <w:pStyle w:val="DipnotMetni"/>
      </w:pPr>
      <w:r w:rsidRPr="00EE2CDA">
        <w:rPr>
          <w:rStyle w:val="DipnotBavurusu"/>
          <w:rFonts w:ascii="Times" w:hAnsi="Times" w:cs="Times"/>
        </w:rPr>
        <w:footnoteRef/>
      </w:r>
      <w:r w:rsidRPr="00EE2CDA">
        <w:rPr>
          <w:rFonts w:ascii="Times" w:hAnsi="Times" w:cs="Times"/>
        </w:rPr>
        <w:t xml:space="preserve"> Oran, Baskın, ‘Türkiye’de Azınlıklar: Kavramlar, Lozan, İç Mevzuat, İçtihat, Uygulama</w:t>
      </w:r>
      <w:r>
        <w:rPr>
          <w:rFonts w:ascii="Times" w:hAnsi="Times" w:cs="Times"/>
        </w:rPr>
        <w:t>,</w:t>
      </w:r>
      <w:r w:rsidRPr="00EE2CDA">
        <w:rPr>
          <w:rFonts w:ascii="Times" w:hAnsi="Times" w:cs="Times"/>
        </w:rPr>
        <w:t>’ T</w:t>
      </w:r>
      <w:r>
        <w:rPr>
          <w:rFonts w:ascii="Times" w:hAnsi="Times" w:cs="Times"/>
        </w:rPr>
        <w:t>ESEV</w:t>
      </w:r>
      <w:r w:rsidRPr="00EE2CDA">
        <w:rPr>
          <w:rFonts w:ascii="Times" w:hAnsi="Times" w:cs="Times"/>
        </w:rPr>
        <w:t xml:space="preserve"> Yayınları,</w:t>
      </w:r>
      <w:r>
        <w:rPr>
          <w:rFonts w:ascii="Times" w:hAnsi="Times" w:cs="Times"/>
        </w:rPr>
        <w:t xml:space="preserve"> İstanbul:</w:t>
      </w:r>
      <w:r w:rsidRPr="00EE2CDA">
        <w:rPr>
          <w:rFonts w:ascii="Times" w:hAnsi="Times" w:cs="Times"/>
        </w:rPr>
        <w:t xml:space="preserve"> 2004</w:t>
      </w:r>
      <w:r>
        <w:rPr>
          <w:rFonts w:ascii="Times" w:hAnsi="Times" w:cs="Times"/>
        </w:rPr>
        <w:t>,</w:t>
      </w:r>
      <w:r w:rsidRPr="00EE2CDA">
        <w:rPr>
          <w:rFonts w:ascii="Times" w:hAnsi="Times" w:cs="Times"/>
        </w:rPr>
        <w:t xml:space="preserve"> </w:t>
      </w:r>
      <w:r>
        <w:rPr>
          <w:rFonts w:ascii="Times" w:hAnsi="Times" w:cs="Times"/>
        </w:rPr>
        <w:t>s.</w:t>
      </w:r>
      <w:r w:rsidRPr="00EE2CDA">
        <w:rPr>
          <w:rFonts w:ascii="Times" w:hAnsi="Times" w:cs="Times"/>
        </w:rPr>
        <w:t xml:space="preserve"> 111.</w:t>
      </w:r>
    </w:p>
  </w:footnote>
  <w:footnote w:id="8">
    <w:p w:rsidR="00A43CD1" w:rsidRDefault="00A43CD1" w:rsidP="00384B51">
      <w:pPr>
        <w:pStyle w:val="DipnotMetni"/>
      </w:pPr>
      <w:r w:rsidRPr="00EE2CDA">
        <w:rPr>
          <w:rStyle w:val="DipnotBavurusu"/>
          <w:rFonts w:ascii="Times" w:hAnsi="Times" w:cs="Times"/>
        </w:rPr>
        <w:footnoteRef/>
      </w:r>
      <w:r>
        <w:rPr>
          <w:rFonts w:ascii="Times" w:hAnsi="Times" w:cs="Times"/>
        </w:rPr>
        <w:t xml:space="preserve"> </w:t>
      </w:r>
      <w:proofErr w:type="gramStart"/>
      <w:r w:rsidRPr="00EE2CDA">
        <w:rPr>
          <w:rFonts w:ascii="Times" w:hAnsi="Times" w:cs="Times"/>
        </w:rPr>
        <w:t xml:space="preserve">Büyük Britanya (Birleşik Krallık), Fransa, İtalya, Japonya, Yunanistan, Romanya ve Sırp-Hırvat-Sloven Devletleri. </w:t>
      </w:r>
      <w:proofErr w:type="gramEnd"/>
    </w:p>
  </w:footnote>
  <w:footnote w:id="9">
    <w:p w:rsidR="00A43CD1" w:rsidRDefault="00A43CD1" w:rsidP="00384B51">
      <w:pPr>
        <w:pStyle w:val="DipnotMetni"/>
      </w:pPr>
      <w:r w:rsidRPr="00EE2CDA">
        <w:rPr>
          <w:rStyle w:val="DipnotBavurusu"/>
          <w:rFonts w:ascii="Times" w:hAnsi="Times" w:cs="Times"/>
        </w:rPr>
        <w:footnoteRef/>
      </w:r>
      <w:r w:rsidRPr="00EE2CDA">
        <w:rPr>
          <w:rFonts w:ascii="Times" w:hAnsi="Times" w:cs="Times"/>
        </w:rPr>
        <w:t xml:space="preserve"> Antlaşma 24 Temmuz 1923 tarihinde imzalandı </w:t>
      </w:r>
      <w:r>
        <w:rPr>
          <w:rFonts w:ascii="Times" w:hAnsi="Times" w:cs="Times"/>
        </w:rPr>
        <w:t>(</w:t>
      </w:r>
      <w:hyperlink r:id="rId1" w:history="1">
        <w:r w:rsidRPr="00EE2CDA">
          <w:rPr>
            <w:rStyle w:val="Kpr"/>
            <w:rFonts w:ascii="Times" w:hAnsi="Times" w:cs="Times"/>
          </w:rPr>
          <w:t>http://wwi.lib.byu.edu/index.php/Treaty_of_Lausanne</w:t>
        </w:r>
      </w:hyperlink>
      <w:r>
        <w:rPr>
          <w:rFonts w:ascii="Times" w:hAnsi="Times" w:cs="Times"/>
        </w:rPr>
        <w:t>).</w:t>
      </w:r>
    </w:p>
  </w:footnote>
  <w:footnote w:id="10">
    <w:p w:rsidR="00A43CD1" w:rsidRDefault="00A43CD1" w:rsidP="00384B51">
      <w:pPr>
        <w:pStyle w:val="DipnotMetni"/>
      </w:pPr>
      <w:r w:rsidRPr="00EE2CDA">
        <w:rPr>
          <w:rStyle w:val="DipnotBavurusu"/>
          <w:rFonts w:ascii="Times" w:hAnsi="Times" w:cs="Times"/>
        </w:rPr>
        <w:footnoteRef/>
      </w:r>
      <w:r w:rsidRPr="00EE2CDA">
        <w:rPr>
          <w:rFonts w:ascii="Times" w:hAnsi="Times" w:cs="Times"/>
        </w:rPr>
        <w:t xml:space="preserve"> Baskın Oran’ın bu konudaki eleştirileri için </w:t>
      </w:r>
      <w:r w:rsidRPr="0024079C">
        <w:rPr>
          <w:rFonts w:ascii="Times" w:hAnsi="Times" w:cs="Times"/>
          <w:i/>
          <w:iCs/>
        </w:rPr>
        <w:t>bkz</w:t>
      </w:r>
      <w:r w:rsidRPr="00EE2CDA">
        <w:rPr>
          <w:rFonts w:ascii="Times" w:hAnsi="Times" w:cs="Times"/>
        </w:rPr>
        <w:t xml:space="preserve">. Oran, </w:t>
      </w:r>
      <w:proofErr w:type="spellStart"/>
      <w:r w:rsidRPr="0024079C">
        <w:rPr>
          <w:rFonts w:ascii="Times" w:hAnsi="Times" w:cs="Times"/>
          <w:i/>
          <w:iCs/>
        </w:rPr>
        <w:t>age</w:t>
      </w:r>
      <w:proofErr w:type="spellEnd"/>
      <w:r>
        <w:rPr>
          <w:rFonts w:ascii="Times" w:hAnsi="Times" w:cs="Times"/>
        </w:rPr>
        <w:t xml:space="preserve">, </w:t>
      </w:r>
      <w:proofErr w:type="spellStart"/>
      <w:r>
        <w:rPr>
          <w:rFonts w:ascii="Times" w:hAnsi="Times" w:cs="Times"/>
        </w:rPr>
        <w:t>ss</w:t>
      </w:r>
      <w:proofErr w:type="spellEnd"/>
      <w:r>
        <w:rPr>
          <w:rFonts w:ascii="Times" w:hAnsi="Times" w:cs="Times"/>
        </w:rPr>
        <w:t xml:space="preserve">. </w:t>
      </w:r>
      <w:r w:rsidRPr="00EE2CDA">
        <w:rPr>
          <w:rFonts w:ascii="Times" w:hAnsi="Times" w:cs="Times"/>
        </w:rPr>
        <w:t>54-55.</w:t>
      </w:r>
    </w:p>
  </w:footnote>
  <w:footnote w:id="11">
    <w:p w:rsidR="00A43CD1" w:rsidRDefault="00A43CD1" w:rsidP="00384B51">
      <w:pPr>
        <w:pStyle w:val="DipnotMetni"/>
      </w:pPr>
      <w:r w:rsidRPr="002F60A9">
        <w:rPr>
          <w:rStyle w:val="DipnotBavurusu"/>
          <w:rFonts w:ascii="Times" w:hAnsi="Times" w:cs="Times"/>
        </w:rPr>
        <w:footnoteRef/>
      </w:r>
      <w:r w:rsidRPr="002F60A9">
        <w:rPr>
          <w:rFonts w:ascii="Times" w:hAnsi="Times" w:cs="Times"/>
        </w:rPr>
        <w:t xml:space="preserve"> İstatistik Yıllığı Cilt </w:t>
      </w:r>
      <w:proofErr w:type="gramStart"/>
      <w:r w:rsidRPr="002F60A9">
        <w:rPr>
          <w:rFonts w:ascii="Times" w:hAnsi="Times" w:cs="Times"/>
        </w:rPr>
        <w:t>6 , İstatistik</w:t>
      </w:r>
      <w:proofErr w:type="gramEnd"/>
      <w:r w:rsidRPr="002F60A9">
        <w:rPr>
          <w:rFonts w:ascii="Times" w:hAnsi="Times" w:cs="Times"/>
        </w:rPr>
        <w:t xml:space="preserve"> U.M. Neşriyatından: Sayı 34, İstanbul: 1932/33, s. 185.</w:t>
      </w:r>
    </w:p>
  </w:footnote>
  <w:footnote w:id="12">
    <w:p w:rsidR="00A43CD1" w:rsidRDefault="00A43CD1">
      <w:pPr>
        <w:pStyle w:val="DipnotMetni"/>
      </w:pPr>
      <w:r w:rsidRPr="00EE2CDA">
        <w:rPr>
          <w:rStyle w:val="DipnotBavurusu"/>
          <w:rFonts w:ascii="Times" w:hAnsi="Times" w:cs="Times"/>
        </w:rPr>
        <w:footnoteRef/>
      </w:r>
      <w:r w:rsidRPr="00EE2CDA">
        <w:rPr>
          <w:rFonts w:ascii="Times" w:hAnsi="Times" w:cs="Times"/>
        </w:rPr>
        <w:t xml:space="preserve"> 5580 Sayılı Özel Öğretim Kurumları Kanunu; 20 Mart 2012 tarihli ve 28239 sayılı </w:t>
      </w:r>
      <w:r w:rsidRPr="0024079C">
        <w:rPr>
          <w:rFonts w:ascii="Times" w:hAnsi="Times" w:cs="Times"/>
          <w:i/>
          <w:iCs/>
        </w:rPr>
        <w:t>Resmi Gazete</w:t>
      </w:r>
      <w:r w:rsidRPr="00EE2CDA">
        <w:rPr>
          <w:rFonts w:ascii="Times" w:hAnsi="Times" w:cs="Times"/>
        </w:rPr>
        <w:t>’de yayımlanan “Milli Eğitim Bakanlığı Özel Öğretim Kurumları Yönetmeliği</w:t>
      </w:r>
      <w:r>
        <w:rPr>
          <w:rFonts w:ascii="Times" w:hAnsi="Times" w:cs="Times"/>
        </w:rPr>
        <w:t>”</w:t>
      </w:r>
      <w:r w:rsidRPr="00EE2CDA">
        <w:rPr>
          <w:rFonts w:ascii="Times" w:hAnsi="Times" w:cs="Times"/>
        </w:rPr>
        <w:t>.</w:t>
      </w:r>
    </w:p>
  </w:footnote>
  <w:footnote w:id="13">
    <w:p w:rsidR="00A43CD1" w:rsidRPr="003A35E0" w:rsidRDefault="00A43CD1" w:rsidP="00982D59">
      <w:pPr>
        <w:pStyle w:val="DipnotMetni"/>
        <w:rPr>
          <w:rFonts w:ascii="Times" w:hAnsi="Times" w:cs="Times"/>
        </w:rPr>
      </w:pPr>
      <w:r w:rsidRPr="00EE2CDA">
        <w:rPr>
          <w:rStyle w:val="DipnotBavurusu"/>
          <w:rFonts w:ascii="Times" w:hAnsi="Times" w:cs="Times"/>
        </w:rPr>
        <w:footnoteRef/>
      </w:r>
      <w:r w:rsidRPr="00EE2CDA">
        <w:rPr>
          <w:rFonts w:ascii="Times" w:hAnsi="Times" w:cs="Times"/>
        </w:rPr>
        <w:t xml:space="preserve"> 15.12.2010 tarihli ve 27786 sayılı </w:t>
      </w:r>
      <w:r w:rsidRPr="0024079C">
        <w:rPr>
          <w:rFonts w:ascii="Times" w:hAnsi="Times" w:cs="Times"/>
          <w:i/>
          <w:iCs/>
        </w:rPr>
        <w:t>Resmi Gazete</w:t>
      </w:r>
      <w:r w:rsidRPr="00EE2CDA">
        <w:rPr>
          <w:rFonts w:ascii="Times" w:hAnsi="Times" w:cs="Times"/>
        </w:rPr>
        <w:t>’de yayımlanan “Milli Eğitim Bakanlığı Özel Öğretim Kurumları Yönetmeliğinde Değişiklik Yapılmasına Dair Yönetmelik”.</w:t>
      </w:r>
    </w:p>
    <w:p w:rsidR="00A43CD1" w:rsidRDefault="00A43CD1" w:rsidP="00982D59">
      <w:pPr>
        <w:pStyle w:val="DipnotMetni"/>
      </w:pPr>
    </w:p>
  </w:footnote>
  <w:footnote w:id="14">
    <w:p w:rsidR="00A43CD1" w:rsidRDefault="00A43CD1">
      <w:pPr>
        <w:pStyle w:val="DipnotMetni"/>
      </w:pPr>
      <w:r>
        <w:rPr>
          <w:rStyle w:val="DipnotBavurusu"/>
        </w:rPr>
        <w:footnoteRef/>
      </w:r>
      <w:r>
        <w:t xml:space="preserve"> Bir </w:t>
      </w:r>
      <w:proofErr w:type="gramStart"/>
      <w:r>
        <w:t>Ermeni lisesi</w:t>
      </w:r>
      <w:proofErr w:type="gramEnd"/>
      <w:r>
        <w:t xml:space="preserve"> müdürü ile yapılan görüşme, 25 Mart 2013.</w:t>
      </w:r>
    </w:p>
  </w:footnote>
  <w:footnote w:id="15">
    <w:p w:rsidR="00A43CD1" w:rsidRDefault="00A43CD1" w:rsidP="00A70517">
      <w:pPr>
        <w:pStyle w:val="DipnotMetni"/>
      </w:pPr>
      <w:r w:rsidRPr="00EE2CDA">
        <w:rPr>
          <w:rStyle w:val="DipnotBavurusu"/>
          <w:rFonts w:ascii="Times" w:hAnsi="Times" w:cs="Times"/>
        </w:rPr>
        <w:footnoteRef/>
      </w:r>
      <w:r w:rsidRPr="00EE2CDA">
        <w:rPr>
          <w:rFonts w:ascii="Times" w:hAnsi="Times" w:cs="Times"/>
        </w:rPr>
        <w:t xml:space="preserve"> Milli Güvenlik dersi de Türkçe ve Türkçe kültür dersleri arasında yer almaktaydı </w:t>
      </w:r>
      <w:r>
        <w:rPr>
          <w:rFonts w:ascii="Times" w:hAnsi="Times" w:cs="Times"/>
        </w:rPr>
        <w:t>ama</w:t>
      </w:r>
      <w:r w:rsidRPr="00EE2CDA">
        <w:rPr>
          <w:rFonts w:ascii="Times" w:hAnsi="Times" w:cs="Times"/>
        </w:rPr>
        <w:t xml:space="preserve"> bu ders 2012 yılı başında genel eğitim programından kaldırıldı.</w:t>
      </w:r>
    </w:p>
  </w:footnote>
  <w:footnote w:id="16">
    <w:p w:rsidR="00A43CD1" w:rsidRDefault="00A43CD1" w:rsidP="00A70517">
      <w:pPr>
        <w:pStyle w:val="DipnotMetni"/>
      </w:pPr>
      <w:r w:rsidRPr="00EE2CDA">
        <w:rPr>
          <w:rStyle w:val="DipnotBavurusu"/>
          <w:rFonts w:ascii="Times" w:hAnsi="Times" w:cs="Times"/>
        </w:rPr>
        <w:footnoteRef/>
      </w:r>
      <w:r w:rsidRPr="00EE2CDA">
        <w:rPr>
          <w:rFonts w:ascii="Times" w:hAnsi="Times" w:cs="Times"/>
        </w:rPr>
        <w:t xml:space="preserve"> 20 Mart 2012 tarihli ve 28239 sayılı </w:t>
      </w:r>
      <w:r w:rsidRPr="0024079C">
        <w:rPr>
          <w:rFonts w:ascii="Times" w:hAnsi="Times" w:cs="Times"/>
          <w:i/>
          <w:iCs/>
        </w:rPr>
        <w:t>Resmi Gazete</w:t>
      </w:r>
      <w:r w:rsidRPr="00EE2CDA">
        <w:rPr>
          <w:rFonts w:ascii="Times" w:hAnsi="Times" w:cs="Times"/>
        </w:rPr>
        <w:t>’de yayımlanan “Milli Eğitim Bakanlığı Özel Öğretim Kurumları Yönetmeliği”.</w:t>
      </w:r>
    </w:p>
  </w:footnote>
  <w:footnote w:id="17">
    <w:p w:rsidR="00A43CD1" w:rsidRDefault="00A43CD1" w:rsidP="00F63797">
      <w:pPr>
        <w:pStyle w:val="DipnotMetni"/>
      </w:pPr>
      <w:r w:rsidRPr="00EE2CDA">
        <w:rPr>
          <w:rStyle w:val="DipnotBavurusu"/>
          <w:rFonts w:ascii="Times" w:hAnsi="Times" w:cs="Times"/>
        </w:rPr>
        <w:footnoteRef/>
      </w:r>
      <w:r w:rsidRPr="00EE2CDA">
        <w:rPr>
          <w:rFonts w:ascii="Times" w:hAnsi="Times" w:cs="Times"/>
        </w:rPr>
        <w:t xml:space="preserve">1965 yılından önce Yunanistan </w:t>
      </w:r>
      <w:r>
        <w:rPr>
          <w:rFonts w:ascii="Times" w:hAnsi="Times" w:cs="Times"/>
        </w:rPr>
        <w:t>yurttaş</w:t>
      </w:r>
      <w:r w:rsidRPr="00EE2CDA">
        <w:rPr>
          <w:rFonts w:ascii="Times" w:hAnsi="Times" w:cs="Times"/>
        </w:rPr>
        <w:t xml:space="preserve">ı olup da Türkiye'de yaşayan kişilerin çocukları İstanbul'daki Rum okullarında okuyabilmekteydi. </w:t>
      </w:r>
    </w:p>
  </w:footnote>
  <w:footnote w:id="18">
    <w:p w:rsidR="00A43CD1" w:rsidRDefault="00A43CD1" w:rsidP="00D16469">
      <w:pPr>
        <w:pStyle w:val="DipnotMetni"/>
      </w:pPr>
      <w:r w:rsidRPr="00EE2CDA">
        <w:rPr>
          <w:rStyle w:val="DipnotBavurusu"/>
          <w:rFonts w:ascii="Times" w:hAnsi="Times" w:cs="Times"/>
        </w:rPr>
        <w:footnoteRef/>
      </w:r>
      <w:r w:rsidRPr="00EE2CDA">
        <w:rPr>
          <w:rFonts w:ascii="Times" w:hAnsi="Times" w:cs="Times"/>
        </w:rPr>
        <w:t xml:space="preserve">Rum okullarında 1968 yılına kadar, diğer azınlık okullarında ise 1971 yılına kadar farklı etnik veya dini kökenden (Müslüman olanlar dâhil olmak üzere) öğrenciler de okuyabilmekteydi. </w:t>
      </w:r>
    </w:p>
  </w:footnote>
  <w:footnote w:id="19">
    <w:p w:rsidR="00A43CD1" w:rsidRDefault="00A43CD1" w:rsidP="00714148">
      <w:pPr>
        <w:pStyle w:val="DipnotMetni"/>
      </w:pPr>
      <w:r w:rsidRPr="00EE2CDA">
        <w:rPr>
          <w:rStyle w:val="DipnotBavurusu"/>
          <w:rFonts w:ascii="Times" w:hAnsi="Times" w:cs="Times"/>
        </w:rPr>
        <w:footnoteRef/>
      </w:r>
      <w:r w:rsidRPr="00EE2CDA">
        <w:rPr>
          <w:rFonts w:ascii="Times" w:hAnsi="Times" w:cs="Times"/>
        </w:rPr>
        <w:t xml:space="preserve"> </w:t>
      </w:r>
      <w:r>
        <w:rPr>
          <w:rFonts w:ascii="Times" w:hAnsi="Times" w:cs="Times"/>
          <w:color w:val="000000"/>
          <w:shd w:val="clear" w:color="auto" w:fill="FFFFFF"/>
        </w:rPr>
        <w:t>http://rdb.meb.gov.tr/yayinlar/Yabancı-Azınlık-Uluslararası_Okullar_Denetim_Rehberi.pdf</w:t>
      </w:r>
      <w:bookmarkStart w:id="0" w:name="_GoBack"/>
      <w:bookmarkEnd w:id="0"/>
    </w:p>
  </w:footnote>
  <w:footnote w:id="20">
    <w:p w:rsidR="00A43CD1" w:rsidRDefault="00A43CD1">
      <w:pPr>
        <w:pStyle w:val="DipnotMetni"/>
      </w:pPr>
      <w:r w:rsidRPr="00EE2CDA">
        <w:rPr>
          <w:rStyle w:val="DipnotBavurusu"/>
          <w:rFonts w:ascii="Times" w:hAnsi="Times" w:cs="Times"/>
        </w:rPr>
        <w:footnoteRef/>
      </w:r>
      <w:r w:rsidRPr="00EE2CDA">
        <w:rPr>
          <w:rFonts w:ascii="Times" w:hAnsi="Times" w:cs="Times"/>
        </w:rPr>
        <w:t xml:space="preserve"> Bu konuda şu anda geçerli mevzuat: 5580 Sayılı Özel Öğretim Kurumları Kanunu, Madde:7; 20 Mart 2012 tarihli ve 28239 sayılı </w:t>
      </w:r>
      <w:r w:rsidRPr="0024079C">
        <w:rPr>
          <w:rFonts w:ascii="Times" w:hAnsi="Times" w:cs="Times"/>
          <w:i/>
          <w:iCs/>
        </w:rPr>
        <w:t>Resmi Gazete</w:t>
      </w:r>
      <w:r w:rsidRPr="00EE2CDA">
        <w:rPr>
          <w:rFonts w:ascii="Times" w:hAnsi="Times" w:cs="Times"/>
        </w:rPr>
        <w:t>’de yayımlanan “Milli Eğitim Bakanlığı Özel Öğretim Kurumları Yönetmeliği</w:t>
      </w:r>
      <w:r>
        <w:rPr>
          <w:rFonts w:ascii="Times" w:hAnsi="Times" w:cs="Times"/>
        </w:rPr>
        <w:t>”</w:t>
      </w:r>
      <w:r w:rsidRPr="00EE2CDA">
        <w:rPr>
          <w:rFonts w:ascii="Times" w:hAnsi="Times" w:cs="Times"/>
        </w:rPr>
        <w:t>, Madde:</w:t>
      </w:r>
      <w:r>
        <w:rPr>
          <w:rFonts w:ascii="Times" w:hAnsi="Times" w:cs="Times"/>
        </w:rPr>
        <w:t xml:space="preserve"> </w:t>
      </w:r>
      <w:r w:rsidRPr="00EE2CDA">
        <w:rPr>
          <w:rFonts w:ascii="Times" w:hAnsi="Times" w:cs="Times"/>
        </w:rPr>
        <w:t xml:space="preserve">9. </w:t>
      </w:r>
    </w:p>
  </w:footnote>
  <w:footnote w:id="21">
    <w:p w:rsidR="00A43CD1" w:rsidRDefault="00A43CD1">
      <w:pPr>
        <w:pStyle w:val="DipnotMetni"/>
      </w:pPr>
      <w:r>
        <w:rPr>
          <w:rStyle w:val="DipnotBavurusu"/>
        </w:rPr>
        <w:footnoteRef/>
      </w:r>
      <w:r>
        <w:t xml:space="preserve"> Bir Rum okulunda öğretmenlik yapan bir görüşmeciye göre bunun sebebi “</w:t>
      </w:r>
      <w:proofErr w:type="spellStart"/>
      <w:r>
        <w:t>mütekabiliyet”ilkesinin</w:t>
      </w:r>
      <w:proofErr w:type="spellEnd"/>
      <w:r>
        <w:t xml:space="preserve"> uygulanması olabilir, zira Batı Trakya’daki Türk okullarının haklarının Türkiye Devleti tarafından korunabilmesi için Türkiye’de belirli sayıda Rum okulunun resmiyette de olsa açık olması gerekmektedir.  </w:t>
      </w:r>
    </w:p>
  </w:footnote>
  <w:footnote w:id="22">
    <w:p w:rsidR="00A43CD1" w:rsidRDefault="00A43CD1">
      <w:pPr>
        <w:pStyle w:val="DipnotMetni"/>
      </w:pPr>
      <w:r w:rsidRPr="00EE2CDA">
        <w:rPr>
          <w:rStyle w:val="DipnotBavurusu"/>
          <w:rFonts w:ascii="Times" w:hAnsi="Times" w:cs="Times"/>
        </w:rPr>
        <w:footnoteRef/>
      </w:r>
      <w:r w:rsidRPr="00EE2CDA">
        <w:rPr>
          <w:rFonts w:ascii="Times" w:hAnsi="Times" w:cs="Times"/>
        </w:rPr>
        <w:t xml:space="preserve"> 1739</w:t>
      </w:r>
      <w:r>
        <w:rPr>
          <w:rFonts w:ascii="Times" w:hAnsi="Times" w:cs="Times"/>
        </w:rPr>
        <w:t xml:space="preserve"> Sayılı Milli Eğitim Temel Kanunu</w:t>
      </w:r>
      <w:r w:rsidRPr="00EE2CDA">
        <w:rPr>
          <w:rFonts w:ascii="Times" w:hAnsi="Times" w:cs="Times"/>
        </w:rPr>
        <w:t>, Madde:</w:t>
      </w:r>
      <w:r>
        <w:rPr>
          <w:rFonts w:ascii="Times" w:hAnsi="Times" w:cs="Times"/>
        </w:rPr>
        <w:t xml:space="preserve"> </w:t>
      </w:r>
      <w:r w:rsidRPr="00EE2CDA">
        <w:rPr>
          <w:rFonts w:ascii="Times" w:hAnsi="Times" w:cs="Times"/>
        </w:rPr>
        <w:t xml:space="preserve">2. </w:t>
      </w:r>
    </w:p>
  </w:footnote>
  <w:footnote w:id="23">
    <w:p w:rsidR="00A43CD1" w:rsidRDefault="00A43CD1" w:rsidP="00714148">
      <w:pPr>
        <w:pStyle w:val="DipnotMetni"/>
      </w:pPr>
      <w:r w:rsidRPr="00EE2CDA">
        <w:rPr>
          <w:rStyle w:val="DipnotBavurusu"/>
          <w:rFonts w:ascii="Times" w:hAnsi="Times" w:cs="Times"/>
        </w:rPr>
        <w:footnoteRef/>
      </w:r>
      <w:r w:rsidRPr="00EE2CDA">
        <w:rPr>
          <w:rFonts w:ascii="Times" w:hAnsi="Times" w:cs="Times"/>
        </w:rPr>
        <w:t xml:space="preserve"> Tarih Vakfı’nın “Ders Kitaplarında İnsan Hakları” isimli proje kapsamında yürüttüğü araştırmanın bulguları için </w:t>
      </w:r>
      <w:r w:rsidRPr="0024079C">
        <w:rPr>
          <w:rFonts w:ascii="Times" w:hAnsi="Times" w:cs="Times"/>
          <w:i/>
          <w:iCs/>
        </w:rPr>
        <w:t>bkz</w:t>
      </w:r>
      <w:r>
        <w:rPr>
          <w:rFonts w:ascii="Times" w:hAnsi="Times" w:cs="Times"/>
        </w:rPr>
        <w:t>.</w:t>
      </w:r>
      <w:r w:rsidRPr="00EE2CDA">
        <w:rPr>
          <w:rFonts w:ascii="Times" w:hAnsi="Times" w:cs="Times"/>
        </w:rPr>
        <w:t xml:space="preserve"> </w:t>
      </w:r>
      <w:hyperlink r:id="rId2" w:history="1">
        <w:r w:rsidRPr="00EE2CDA">
          <w:rPr>
            <w:rStyle w:val="Kpr"/>
            <w:rFonts w:ascii="Times" w:hAnsi="Times" w:cs="Times"/>
          </w:rPr>
          <w:t>http://www.tarihvakfi.org.tr/dkih/</w:t>
        </w:r>
      </w:hyperlink>
      <w:r>
        <w:rPr>
          <w:rFonts w:ascii="Times" w:hAnsi="Times" w:cs="Times"/>
        </w:rPr>
        <w:t>.</w:t>
      </w:r>
      <w:r w:rsidRPr="00EE2CDA">
        <w:rPr>
          <w:rFonts w:ascii="Times" w:hAnsi="Times" w:cs="Times"/>
        </w:rPr>
        <w:t xml:space="preserve"> Azınlıklar hakkında ayrımcı ve düşmanlaştırıcı ifadeler içeren kitaplara örnek olarak </w:t>
      </w:r>
      <w:r w:rsidRPr="0024079C">
        <w:rPr>
          <w:rFonts w:ascii="Times" w:hAnsi="Times" w:cs="Times"/>
          <w:i/>
          <w:iCs/>
        </w:rPr>
        <w:t>bkz</w:t>
      </w:r>
      <w:r w:rsidRPr="00EE2CDA">
        <w:rPr>
          <w:rFonts w:ascii="Times" w:hAnsi="Times" w:cs="Times"/>
        </w:rPr>
        <w:t xml:space="preserve">: 11. </w:t>
      </w:r>
      <w:r>
        <w:rPr>
          <w:rFonts w:ascii="Times" w:hAnsi="Times" w:cs="Times"/>
        </w:rPr>
        <w:t>s</w:t>
      </w:r>
      <w:r w:rsidRPr="00EE2CDA">
        <w:rPr>
          <w:rFonts w:ascii="Times" w:hAnsi="Times" w:cs="Times"/>
        </w:rPr>
        <w:t>ınıflarda okutulan İnkılâp Tarihi ve Atatürkçülük dersinde kullanılmakta olan “T.C. İnkılâp Tarihi ve Atatürkçülük” isimli kitap, s. 49-50. Kitap 2011 yılında T.T.K tarafından onaylanmış, 2012 yılında basılmıştır.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95B"/>
    <w:multiLevelType w:val="hybridMultilevel"/>
    <w:tmpl w:val="66F2B7E8"/>
    <w:lvl w:ilvl="0" w:tplc="EAD69FB6">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0A225A18"/>
    <w:multiLevelType w:val="hybridMultilevel"/>
    <w:tmpl w:val="F69A34F2"/>
    <w:lvl w:ilvl="0" w:tplc="B594639A">
      <w:start w:val="1"/>
      <w:numFmt w:val="decimal"/>
      <w:lvlText w:val="%1."/>
      <w:lvlJc w:val="left"/>
      <w:pPr>
        <w:ind w:left="927" w:hanging="360"/>
      </w:pPr>
      <w:rPr>
        <w:rFonts w:ascii="Verdana" w:eastAsia="Times New Roman" w:hAnsi="Verdana" w:cs="Times New Roman"/>
      </w:rPr>
    </w:lvl>
    <w:lvl w:ilvl="1" w:tplc="041F0019">
      <w:start w:val="1"/>
      <w:numFmt w:val="lowerLetter"/>
      <w:lvlText w:val="%2."/>
      <w:lvlJc w:val="left"/>
      <w:pPr>
        <w:ind w:left="1647" w:hanging="360"/>
      </w:pPr>
      <w:rPr>
        <w:rFonts w:cs="Times New Roman"/>
      </w:rPr>
    </w:lvl>
    <w:lvl w:ilvl="2" w:tplc="041F001B">
      <w:start w:val="1"/>
      <w:numFmt w:val="lowerRoman"/>
      <w:lvlText w:val="%3."/>
      <w:lvlJc w:val="right"/>
      <w:pPr>
        <w:ind w:left="2367" w:hanging="180"/>
      </w:pPr>
      <w:rPr>
        <w:rFonts w:cs="Times New Roman"/>
      </w:rPr>
    </w:lvl>
    <w:lvl w:ilvl="3" w:tplc="041F000F">
      <w:start w:val="1"/>
      <w:numFmt w:val="decimal"/>
      <w:lvlText w:val="%4."/>
      <w:lvlJc w:val="left"/>
      <w:pPr>
        <w:ind w:left="3087" w:hanging="360"/>
      </w:pPr>
      <w:rPr>
        <w:rFonts w:cs="Times New Roman"/>
      </w:rPr>
    </w:lvl>
    <w:lvl w:ilvl="4" w:tplc="041F0019">
      <w:start w:val="1"/>
      <w:numFmt w:val="lowerLetter"/>
      <w:lvlText w:val="%5."/>
      <w:lvlJc w:val="left"/>
      <w:pPr>
        <w:ind w:left="3807" w:hanging="360"/>
      </w:pPr>
      <w:rPr>
        <w:rFonts w:cs="Times New Roman"/>
      </w:rPr>
    </w:lvl>
    <w:lvl w:ilvl="5" w:tplc="041F001B">
      <w:start w:val="1"/>
      <w:numFmt w:val="lowerRoman"/>
      <w:lvlText w:val="%6."/>
      <w:lvlJc w:val="right"/>
      <w:pPr>
        <w:ind w:left="4527" w:hanging="180"/>
      </w:pPr>
      <w:rPr>
        <w:rFonts w:cs="Times New Roman"/>
      </w:rPr>
    </w:lvl>
    <w:lvl w:ilvl="6" w:tplc="041F000F">
      <w:start w:val="1"/>
      <w:numFmt w:val="decimal"/>
      <w:lvlText w:val="%7."/>
      <w:lvlJc w:val="left"/>
      <w:pPr>
        <w:ind w:left="5247" w:hanging="360"/>
      </w:pPr>
      <w:rPr>
        <w:rFonts w:cs="Times New Roman"/>
      </w:rPr>
    </w:lvl>
    <w:lvl w:ilvl="7" w:tplc="041F0019">
      <w:start w:val="1"/>
      <w:numFmt w:val="lowerLetter"/>
      <w:lvlText w:val="%8."/>
      <w:lvlJc w:val="left"/>
      <w:pPr>
        <w:ind w:left="5967" w:hanging="360"/>
      </w:pPr>
      <w:rPr>
        <w:rFonts w:cs="Times New Roman"/>
      </w:rPr>
    </w:lvl>
    <w:lvl w:ilvl="8" w:tplc="041F001B">
      <w:start w:val="1"/>
      <w:numFmt w:val="lowerRoman"/>
      <w:lvlText w:val="%9."/>
      <w:lvlJc w:val="right"/>
      <w:pPr>
        <w:ind w:left="6687" w:hanging="180"/>
      </w:pPr>
      <w:rPr>
        <w:rFonts w:cs="Times New Roman"/>
      </w:rPr>
    </w:lvl>
  </w:abstractNum>
  <w:abstractNum w:abstractNumId="2">
    <w:nsid w:val="0B6A1B75"/>
    <w:multiLevelType w:val="hybridMultilevel"/>
    <w:tmpl w:val="F980352E"/>
    <w:lvl w:ilvl="0" w:tplc="041F0019">
      <w:start w:val="2"/>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nsid w:val="1134348D"/>
    <w:multiLevelType w:val="hybridMultilevel"/>
    <w:tmpl w:val="F980352E"/>
    <w:lvl w:ilvl="0" w:tplc="041F0019">
      <w:start w:val="2"/>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27FE7033"/>
    <w:multiLevelType w:val="hybridMultilevel"/>
    <w:tmpl w:val="F980352E"/>
    <w:lvl w:ilvl="0" w:tplc="041F0019">
      <w:start w:val="2"/>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370A3F1E"/>
    <w:multiLevelType w:val="hybridMultilevel"/>
    <w:tmpl w:val="4962BC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9C4621A"/>
    <w:multiLevelType w:val="hybridMultilevel"/>
    <w:tmpl w:val="F980352E"/>
    <w:lvl w:ilvl="0" w:tplc="041F0019">
      <w:start w:val="2"/>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7">
    <w:nsid w:val="3DE82E41"/>
    <w:multiLevelType w:val="hybridMultilevel"/>
    <w:tmpl w:val="F980352E"/>
    <w:lvl w:ilvl="0" w:tplc="041F0019">
      <w:start w:val="2"/>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8">
    <w:nsid w:val="460320A1"/>
    <w:multiLevelType w:val="hybridMultilevel"/>
    <w:tmpl w:val="F980352E"/>
    <w:lvl w:ilvl="0" w:tplc="041F0019">
      <w:start w:val="2"/>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
    <w:nsid w:val="4A4E633D"/>
    <w:multiLevelType w:val="hybridMultilevel"/>
    <w:tmpl w:val="F980352E"/>
    <w:lvl w:ilvl="0" w:tplc="041F0019">
      <w:start w:val="2"/>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nsid w:val="56216861"/>
    <w:multiLevelType w:val="hybridMultilevel"/>
    <w:tmpl w:val="F980352E"/>
    <w:lvl w:ilvl="0" w:tplc="041F0019">
      <w:start w:val="2"/>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1">
    <w:nsid w:val="59D760DA"/>
    <w:multiLevelType w:val="hybridMultilevel"/>
    <w:tmpl w:val="F980352E"/>
    <w:lvl w:ilvl="0" w:tplc="041F0019">
      <w:start w:val="2"/>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2">
    <w:nsid w:val="68333352"/>
    <w:multiLevelType w:val="hybridMultilevel"/>
    <w:tmpl w:val="F980352E"/>
    <w:lvl w:ilvl="0" w:tplc="041F0019">
      <w:start w:val="2"/>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10"/>
  </w:num>
  <w:num w:numId="5">
    <w:abstractNumId w:val="12"/>
  </w:num>
  <w:num w:numId="6">
    <w:abstractNumId w:val="3"/>
  </w:num>
  <w:num w:numId="7">
    <w:abstractNumId w:val="8"/>
  </w:num>
  <w:num w:numId="8">
    <w:abstractNumId w:val="4"/>
  </w:num>
  <w:num w:numId="9">
    <w:abstractNumId w:val="9"/>
  </w:num>
  <w:num w:numId="10">
    <w:abstractNumId w:val="6"/>
  </w:num>
  <w:num w:numId="11">
    <w:abstractNumId w:val="7"/>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714148"/>
    <w:rsid w:val="00016D03"/>
    <w:rsid w:val="00016D9A"/>
    <w:rsid w:val="00024720"/>
    <w:rsid w:val="0003326E"/>
    <w:rsid w:val="00040A96"/>
    <w:rsid w:val="00050E7F"/>
    <w:rsid w:val="00057F49"/>
    <w:rsid w:val="000672D5"/>
    <w:rsid w:val="000737D2"/>
    <w:rsid w:val="000777DF"/>
    <w:rsid w:val="000822E4"/>
    <w:rsid w:val="0008626A"/>
    <w:rsid w:val="00091FF1"/>
    <w:rsid w:val="000A6983"/>
    <w:rsid w:val="000C45AE"/>
    <w:rsid w:val="000D07F7"/>
    <w:rsid w:val="000F6E21"/>
    <w:rsid w:val="0011671B"/>
    <w:rsid w:val="00132BF5"/>
    <w:rsid w:val="00143582"/>
    <w:rsid w:val="00145261"/>
    <w:rsid w:val="0018043F"/>
    <w:rsid w:val="001842C8"/>
    <w:rsid w:val="00197034"/>
    <w:rsid w:val="001B22A8"/>
    <w:rsid w:val="001B7D45"/>
    <w:rsid w:val="001C319A"/>
    <w:rsid w:val="001E03A7"/>
    <w:rsid w:val="001E13B7"/>
    <w:rsid w:val="001F118C"/>
    <w:rsid w:val="001F2AFA"/>
    <w:rsid w:val="00201E22"/>
    <w:rsid w:val="0020648E"/>
    <w:rsid w:val="00206B07"/>
    <w:rsid w:val="00230F3F"/>
    <w:rsid w:val="0024079C"/>
    <w:rsid w:val="002416B8"/>
    <w:rsid w:val="0025228A"/>
    <w:rsid w:val="00252364"/>
    <w:rsid w:val="00255F9C"/>
    <w:rsid w:val="002668EE"/>
    <w:rsid w:val="002761D6"/>
    <w:rsid w:val="002800A1"/>
    <w:rsid w:val="00282606"/>
    <w:rsid w:val="0028292E"/>
    <w:rsid w:val="002843A8"/>
    <w:rsid w:val="00291644"/>
    <w:rsid w:val="0029217E"/>
    <w:rsid w:val="002927E2"/>
    <w:rsid w:val="002A1D95"/>
    <w:rsid w:val="002A57D0"/>
    <w:rsid w:val="002C65DD"/>
    <w:rsid w:val="002D2D3B"/>
    <w:rsid w:val="002D3865"/>
    <w:rsid w:val="002E4D0B"/>
    <w:rsid w:val="002E58D0"/>
    <w:rsid w:val="002F2ECE"/>
    <w:rsid w:val="002F60A9"/>
    <w:rsid w:val="00315607"/>
    <w:rsid w:val="00323B67"/>
    <w:rsid w:val="003326D3"/>
    <w:rsid w:val="00334F8E"/>
    <w:rsid w:val="003423EB"/>
    <w:rsid w:val="00346334"/>
    <w:rsid w:val="00353257"/>
    <w:rsid w:val="00354F02"/>
    <w:rsid w:val="00381ADC"/>
    <w:rsid w:val="00384B51"/>
    <w:rsid w:val="00392BF7"/>
    <w:rsid w:val="0039518D"/>
    <w:rsid w:val="003A3423"/>
    <w:rsid w:val="003A345B"/>
    <w:rsid w:val="003A35E0"/>
    <w:rsid w:val="003A5A35"/>
    <w:rsid w:val="003B55F2"/>
    <w:rsid w:val="003C06D4"/>
    <w:rsid w:val="003C0D55"/>
    <w:rsid w:val="003C118E"/>
    <w:rsid w:val="003C1FDC"/>
    <w:rsid w:val="003C4D29"/>
    <w:rsid w:val="003C5079"/>
    <w:rsid w:val="003D60EA"/>
    <w:rsid w:val="003D61C5"/>
    <w:rsid w:val="003D6E0B"/>
    <w:rsid w:val="003F4D1E"/>
    <w:rsid w:val="00424118"/>
    <w:rsid w:val="00440227"/>
    <w:rsid w:val="0046339B"/>
    <w:rsid w:val="0049204A"/>
    <w:rsid w:val="00497CC4"/>
    <w:rsid w:val="004C26C4"/>
    <w:rsid w:val="004F3DAC"/>
    <w:rsid w:val="004F6A15"/>
    <w:rsid w:val="005070DB"/>
    <w:rsid w:val="00525EE9"/>
    <w:rsid w:val="00530EC5"/>
    <w:rsid w:val="00537D6F"/>
    <w:rsid w:val="00550687"/>
    <w:rsid w:val="00552C97"/>
    <w:rsid w:val="005534C5"/>
    <w:rsid w:val="005542FC"/>
    <w:rsid w:val="00561C9D"/>
    <w:rsid w:val="00562382"/>
    <w:rsid w:val="005639F7"/>
    <w:rsid w:val="00564BB5"/>
    <w:rsid w:val="005734AE"/>
    <w:rsid w:val="00584299"/>
    <w:rsid w:val="00590E75"/>
    <w:rsid w:val="00592055"/>
    <w:rsid w:val="00595ED1"/>
    <w:rsid w:val="005A09C9"/>
    <w:rsid w:val="005A2991"/>
    <w:rsid w:val="005A4616"/>
    <w:rsid w:val="005C2F05"/>
    <w:rsid w:val="005C3FC0"/>
    <w:rsid w:val="005E01CB"/>
    <w:rsid w:val="005E7567"/>
    <w:rsid w:val="0060697B"/>
    <w:rsid w:val="0061396F"/>
    <w:rsid w:val="00620DFB"/>
    <w:rsid w:val="00624FF8"/>
    <w:rsid w:val="006327ED"/>
    <w:rsid w:val="006441DB"/>
    <w:rsid w:val="00644CA2"/>
    <w:rsid w:val="0065425D"/>
    <w:rsid w:val="00657760"/>
    <w:rsid w:val="006720B4"/>
    <w:rsid w:val="00673B2C"/>
    <w:rsid w:val="00675066"/>
    <w:rsid w:val="00690DAF"/>
    <w:rsid w:val="0069708B"/>
    <w:rsid w:val="006A367E"/>
    <w:rsid w:val="006B3891"/>
    <w:rsid w:val="006D16F4"/>
    <w:rsid w:val="006D3831"/>
    <w:rsid w:val="006D4BA1"/>
    <w:rsid w:val="006D6DD8"/>
    <w:rsid w:val="006E4215"/>
    <w:rsid w:val="0070363A"/>
    <w:rsid w:val="00712939"/>
    <w:rsid w:val="00714148"/>
    <w:rsid w:val="00714F08"/>
    <w:rsid w:val="00734D8D"/>
    <w:rsid w:val="007478A4"/>
    <w:rsid w:val="007607ED"/>
    <w:rsid w:val="0076096C"/>
    <w:rsid w:val="00770D72"/>
    <w:rsid w:val="007A138C"/>
    <w:rsid w:val="007B1DB3"/>
    <w:rsid w:val="007B5808"/>
    <w:rsid w:val="007C27D8"/>
    <w:rsid w:val="007C7F47"/>
    <w:rsid w:val="007D6050"/>
    <w:rsid w:val="007E5F9A"/>
    <w:rsid w:val="007E696A"/>
    <w:rsid w:val="00812120"/>
    <w:rsid w:val="00824194"/>
    <w:rsid w:val="00824881"/>
    <w:rsid w:val="008276BC"/>
    <w:rsid w:val="008479C3"/>
    <w:rsid w:val="00853F38"/>
    <w:rsid w:val="00856676"/>
    <w:rsid w:val="00864EEF"/>
    <w:rsid w:val="00866A76"/>
    <w:rsid w:val="00866B78"/>
    <w:rsid w:val="00871882"/>
    <w:rsid w:val="0088126E"/>
    <w:rsid w:val="0088380D"/>
    <w:rsid w:val="008A1A8D"/>
    <w:rsid w:val="008C11C9"/>
    <w:rsid w:val="008C2BDE"/>
    <w:rsid w:val="008D0D35"/>
    <w:rsid w:val="008D3260"/>
    <w:rsid w:val="008D3CC3"/>
    <w:rsid w:val="008D4088"/>
    <w:rsid w:val="008E0AAB"/>
    <w:rsid w:val="008E6F15"/>
    <w:rsid w:val="008F20CC"/>
    <w:rsid w:val="008F7860"/>
    <w:rsid w:val="009100CF"/>
    <w:rsid w:val="00913953"/>
    <w:rsid w:val="00914496"/>
    <w:rsid w:val="0091703D"/>
    <w:rsid w:val="00921875"/>
    <w:rsid w:val="00933A2A"/>
    <w:rsid w:val="00974628"/>
    <w:rsid w:val="00977199"/>
    <w:rsid w:val="00982D59"/>
    <w:rsid w:val="009909DC"/>
    <w:rsid w:val="009B71A1"/>
    <w:rsid w:val="009C0E20"/>
    <w:rsid w:val="009C1BFD"/>
    <w:rsid w:val="009C3AAC"/>
    <w:rsid w:val="009D7522"/>
    <w:rsid w:val="009E0130"/>
    <w:rsid w:val="009F37DA"/>
    <w:rsid w:val="00A10EEC"/>
    <w:rsid w:val="00A14A45"/>
    <w:rsid w:val="00A1595A"/>
    <w:rsid w:val="00A209C8"/>
    <w:rsid w:val="00A25025"/>
    <w:rsid w:val="00A2629C"/>
    <w:rsid w:val="00A318BB"/>
    <w:rsid w:val="00A37A2D"/>
    <w:rsid w:val="00A37C3F"/>
    <w:rsid w:val="00A43CD1"/>
    <w:rsid w:val="00A4577F"/>
    <w:rsid w:val="00A47FEC"/>
    <w:rsid w:val="00A500F8"/>
    <w:rsid w:val="00A5031F"/>
    <w:rsid w:val="00A55ADE"/>
    <w:rsid w:val="00A65CEC"/>
    <w:rsid w:val="00A660D6"/>
    <w:rsid w:val="00A70517"/>
    <w:rsid w:val="00A7467A"/>
    <w:rsid w:val="00A746C9"/>
    <w:rsid w:val="00A84C6F"/>
    <w:rsid w:val="00A91DFF"/>
    <w:rsid w:val="00A9360E"/>
    <w:rsid w:val="00AA055F"/>
    <w:rsid w:val="00AA0D19"/>
    <w:rsid w:val="00AA7EFD"/>
    <w:rsid w:val="00AB0F96"/>
    <w:rsid w:val="00AC5046"/>
    <w:rsid w:val="00AD04AA"/>
    <w:rsid w:val="00AD32BA"/>
    <w:rsid w:val="00AE3539"/>
    <w:rsid w:val="00B12D99"/>
    <w:rsid w:val="00B200C8"/>
    <w:rsid w:val="00B25397"/>
    <w:rsid w:val="00B262AF"/>
    <w:rsid w:val="00B3754B"/>
    <w:rsid w:val="00B37DB2"/>
    <w:rsid w:val="00B42195"/>
    <w:rsid w:val="00B50535"/>
    <w:rsid w:val="00B5583B"/>
    <w:rsid w:val="00B55DD0"/>
    <w:rsid w:val="00B666FE"/>
    <w:rsid w:val="00B669C7"/>
    <w:rsid w:val="00B82C5B"/>
    <w:rsid w:val="00B86900"/>
    <w:rsid w:val="00B945F8"/>
    <w:rsid w:val="00BA08A1"/>
    <w:rsid w:val="00BB5C65"/>
    <w:rsid w:val="00BE2D8E"/>
    <w:rsid w:val="00BE6C78"/>
    <w:rsid w:val="00C000C3"/>
    <w:rsid w:val="00C12943"/>
    <w:rsid w:val="00C132BA"/>
    <w:rsid w:val="00C14409"/>
    <w:rsid w:val="00C15AE8"/>
    <w:rsid w:val="00C27267"/>
    <w:rsid w:val="00C37931"/>
    <w:rsid w:val="00C40B82"/>
    <w:rsid w:val="00C467B2"/>
    <w:rsid w:val="00C5067A"/>
    <w:rsid w:val="00C5531D"/>
    <w:rsid w:val="00C8025D"/>
    <w:rsid w:val="00C9380E"/>
    <w:rsid w:val="00CA5344"/>
    <w:rsid w:val="00CB0AEB"/>
    <w:rsid w:val="00CB150E"/>
    <w:rsid w:val="00CB31EE"/>
    <w:rsid w:val="00CC756B"/>
    <w:rsid w:val="00CD2735"/>
    <w:rsid w:val="00CD45AA"/>
    <w:rsid w:val="00CD5EDF"/>
    <w:rsid w:val="00CD64AF"/>
    <w:rsid w:val="00CE6C0A"/>
    <w:rsid w:val="00CF4974"/>
    <w:rsid w:val="00CF4AE9"/>
    <w:rsid w:val="00CF7831"/>
    <w:rsid w:val="00CF7A96"/>
    <w:rsid w:val="00D10EDC"/>
    <w:rsid w:val="00D16469"/>
    <w:rsid w:val="00D24609"/>
    <w:rsid w:val="00D33D5F"/>
    <w:rsid w:val="00D4011E"/>
    <w:rsid w:val="00D432B8"/>
    <w:rsid w:val="00D44A8E"/>
    <w:rsid w:val="00D45DE2"/>
    <w:rsid w:val="00D460BD"/>
    <w:rsid w:val="00D71366"/>
    <w:rsid w:val="00D75EC9"/>
    <w:rsid w:val="00D86E5F"/>
    <w:rsid w:val="00D901C0"/>
    <w:rsid w:val="00DA4DD3"/>
    <w:rsid w:val="00DA4E76"/>
    <w:rsid w:val="00DB6C39"/>
    <w:rsid w:val="00DC6D2D"/>
    <w:rsid w:val="00DE232A"/>
    <w:rsid w:val="00DE2CC6"/>
    <w:rsid w:val="00DF08C6"/>
    <w:rsid w:val="00DF539C"/>
    <w:rsid w:val="00E125F4"/>
    <w:rsid w:val="00E1564C"/>
    <w:rsid w:val="00E17320"/>
    <w:rsid w:val="00E44AE6"/>
    <w:rsid w:val="00E44E38"/>
    <w:rsid w:val="00E45450"/>
    <w:rsid w:val="00E530A8"/>
    <w:rsid w:val="00E53715"/>
    <w:rsid w:val="00E607B2"/>
    <w:rsid w:val="00E623E7"/>
    <w:rsid w:val="00E625D7"/>
    <w:rsid w:val="00E64E0F"/>
    <w:rsid w:val="00E71F19"/>
    <w:rsid w:val="00E73E19"/>
    <w:rsid w:val="00E941A3"/>
    <w:rsid w:val="00EA59AD"/>
    <w:rsid w:val="00EB4F0C"/>
    <w:rsid w:val="00EC6BB6"/>
    <w:rsid w:val="00ED3A5C"/>
    <w:rsid w:val="00EE2CDA"/>
    <w:rsid w:val="00EE3012"/>
    <w:rsid w:val="00EF6229"/>
    <w:rsid w:val="00F0226D"/>
    <w:rsid w:val="00F2642C"/>
    <w:rsid w:val="00F45307"/>
    <w:rsid w:val="00F45E1D"/>
    <w:rsid w:val="00F60C0D"/>
    <w:rsid w:val="00F63797"/>
    <w:rsid w:val="00F653FE"/>
    <w:rsid w:val="00F67445"/>
    <w:rsid w:val="00F67817"/>
    <w:rsid w:val="00F73D45"/>
    <w:rsid w:val="00F76BCA"/>
    <w:rsid w:val="00F77281"/>
    <w:rsid w:val="00F85089"/>
    <w:rsid w:val="00F93344"/>
    <w:rsid w:val="00FA04AA"/>
    <w:rsid w:val="00FB1CE4"/>
    <w:rsid w:val="00FB45A4"/>
    <w:rsid w:val="00FD71BA"/>
    <w:rsid w:val="00FE3EFE"/>
    <w:rsid w:val="00FE60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148"/>
    <w:pPr>
      <w:spacing w:after="200" w:line="276" w:lineRule="auto"/>
    </w:pPr>
    <w:rPr>
      <w:rFonts w:cs="Calibri"/>
      <w:lang w:eastAsia="en-US"/>
    </w:rPr>
  </w:style>
  <w:style w:type="paragraph" w:styleId="Balk2">
    <w:name w:val="heading 2"/>
    <w:basedOn w:val="Normal"/>
    <w:next w:val="Normal"/>
    <w:link w:val="Balk2Char"/>
    <w:uiPriority w:val="99"/>
    <w:qFormat/>
    <w:rsid w:val="00714148"/>
    <w:pPr>
      <w:keepNext/>
      <w:spacing w:before="240" w:after="60"/>
      <w:outlineLvl w:val="1"/>
    </w:pPr>
    <w:rPr>
      <w:rFonts w:ascii="Cambria" w:eastAsia="Times New Roman" w:hAnsi="Cambria" w:cs="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semiHidden/>
    <w:locked/>
    <w:rsid w:val="00714148"/>
    <w:rPr>
      <w:rFonts w:ascii="Cambria" w:hAnsi="Cambria" w:cs="Cambria"/>
      <w:b/>
      <w:bCs/>
      <w:i/>
      <w:iCs/>
      <w:sz w:val="28"/>
      <w:szCs w:val="28"/>
    </w:rPr>
  </w:style>
  <w:style w:type="paragraph" w:styleId="BalonMetni">
    <w:name w:val="Balloon Text"/>
    <w:basedOn w:val="Normal"/>
    <w:link w:val="BalonMetniChar"/>
    <w:uiPriority w:val="99"/>
    <w:semiHidden/>
    <w:rsid w:val="00714148"/>
    <w:pPr>
      <w:spacing w:after="0" w:line="240" w:lineRule="auto"/>
    </w:pPr>
    <w:rPr>
      <w:rFonts w:ascii="Tahoma" w:hAnsi="Tahoma" w:cs="Tahoma"/>
      <w:sz w:val="16"/>
      <w:szCs w:val="16"/>
    </w:rPr>
  </w:style>
  <w:style w:type="character" w:customStyle="1" w:styleId="BalloonTextChar">
    <w:name w:val="Balloon Text Char"/>
    <w:basedOn w:val="VarsaylanParagrafYazTipi"/>
    <w:link w:val="BalonMetni"/>
    <w:uiPriority w:val="99"/>
    <w:semiHidden/>
    <w:locked/>
    <w:rsid w:val="00657760"/>
    <w:rPr>
      <w:rFonts w:ascii="Lucida Grande" w:hAnsi="Lucida Grande" w:cs="Lucida Grande"/>
      <w:sz w:val="18"/>
      <w:szCs w:val="18"/>
    </w:rPr>
  </w:style>
  <w:style w:type="paragraph" w:styleId="Altbilgi">
    <w:name w:val="footer"/>
    <w:basedOn w:val="Normal"/>
    <w:link w:val="AltbilgiChar"/>
    <w:uiPriority w:val="99"/>
    <w:rsid w:val="00714148"/>
    <w:pPr>
      <w:tabs>
        <w:tab w:val="center" w:pos="4536"/>
        <w:tab w:val="right" w:pos="9072"/>
      </w:tabs>
    </w:pPr>
  </w:style>
  <w:style w:type="character" w:customStyle="1" w:styleId="AltbilgiChar">
    <w:name w:val="Altbilgi Char"/>
    <w:basedOn w:val="VarsaylanParagrafYazTipi"/>
    <w:link w:val="Altbilgi"/>
    <w:uiPriority w:val="99"/>
    <w:locked/>
    <w:rsid w:val="00714148"/>
    <w:rPr>
      <w:rFonts w:ascii="Calibri" w:hAnsi="Calibri" w:cs="Calibri"/>
    </w:rPr>
  </w:style>
  <w:style w:type="character" w:styleId="SayfaNumaras">
    <w:name w:val="page number"/>
    <w:basedOn w:val="VarsaylanParagrafYazTipi"/>
    <w:uiPriority w:val="99"/>
    <w:rsid w:val="00714148"/>
    <w:rPr>
      <w:rFonts w:cs="Times New Roman"/>
    </w:rPr>
  </w:style>
  <w:style w:type="paragraph" w:styleId="DipnotMetni">
    <w:name w:val="footnote text"/>
    <w:aliases w:val="Footnote Text Char1,Footnote Text Char Char,Char"/>
    <w:basedOn w:val="Normal"/>
    <w:link w:val="DipnotMetniChar"/>
    <w:uiPriority w:val="99"/>
    <w:semiHidden/>
    <w:rsid w:val="00714148"/>
    <w:pPr>
      <w:spacing w:after="0" w:line="240" w:lineRule="auto"/>
    </w:pPr>
    <w:rPr>
      <w:sz w:val="20"/>
      <w:szCs w:val="20"/>
    </w:rPr>
  </w:style>
  <w:style w:type="character" w:customStyle="1" w:styleId="FootnoteTextChar">
    <w:name w:val="Footnote Text Char"/>
    <w:aliases w:val="Footnote Text Char1 Char,Footnote Text Char Char Char,Char Char"/>
    <w:basedOn w:val="VarsaylanParagrafYazTipi"/>
    <w:link w:val="DipnotMetni"/>
    <w:uiPriority w:val="99"/>
    <w:semiHidden/>
    <w:locked/>
    <w:rsid w:val="0029217E"/>
    <w:rPr>
      <w:rFonts w:cs="Times New Roman"/>
      <w:sz w:val="20"/>
      <w:szCs w:val="20"/>
      <w:lang w:eastAsia="en-US"/>
    </w:rPr>
  </w:style>
  <w:style w:type="character" w:customStyle="1" w:styleId="DipnotMetniChar">
    <w:name w:val="Dipnot Metni Char"/>
    <w:aliases w:val="Footnote Text Char1 Char1,Footnote Text Char Char Char1,Char Char1"/>
    <w:basedOn w:val="VarsaylanParagrafYazTipi"/>
    <w:link w:val="DipnotMetni"/>
    <w:uiPriority w:val="99"/>
    <w:semiHidden/>
    <w:locked/>
    <w:rsid w:val="00714148"/>
    <w:rPr>
      <w:rFonts w:ascii="Calibri" w:hAnsi="Calibri" w:cs="Calibri"/>
      <w:sz w:val="20"/>
      <w:szCs w:val="20"/>
    </w:rPr>
  </w:style>
  <w:style w:type="character" w:styleId="DipnotBavurusu">
    <w:name w:val="footnote reference"/>
    <w:aliases w:val="BVI fnr Char Char Char Char,BVI fnr Car Car Char Char Char Char,BVI fnr Car Char Char Char Char,BVI fnr Car Car Car Car Char Char Char1 Char,BVI fnr Char Char Char Char Char,BVI fnr Car Car Char Char Char Char Char"/>
    <w:basedOn w:val="VarsaylanParagrafYazTipi"/>
    <w:link w:val="BVIfnrCharCharChar"/>
    <w:uiPriority w:val="99"/>
    <w:semiHidden/>
    <w:locked/>
    <w:rsid w:val="00714148"/>
    <w:rPr>
      <w:rFonts w:cs="Times New Roman"/>
      <w:vertAlign w:val="superscript"/>
    </w:rPr>
  </w:style>
  <w:style w:type="character" w:styleId="AklamaBavurusu">
    <w:name w:val="annotation reference"/>
    <w:basedOn w:val="VarsaylanParagrafYazTipi"/>
    <w:uiPriority w:val="99"/>
    <w:semiHidden/>
    <w:rsid w:val="00714148"/>
    <w:rPr>
      <w:rFonts w:cs="Times New Roman"/>
      <w:sz w:val="16"/>
      <w:szCs w:val="16"/>
    </w:rPr>
  </w:style>
  <w:style w:type="paragraph" w:styleId="AklamaMetni">
    <w:name w:val="annotation text"/>
    <w:basedOn w:val="Normal"/>
    <w:link w:val="AklamaMetniChar"/>
    <w:uiPriority w:val="99"/>
    <w:semiHidden/>
    <w:rsid w:val="00714148"/>
    <w:rPr>
      <w:sz w:val="20"/>
      <w:szCs w:val="20"/>
    </w:rPr>
  </w:style>
  <w:style w:type="character" w:customStyle="1" w:styleId="AklamaMetniChar">
    <w:name w:val="Açıklama Metni Char"/>
    <w:basedOn w:val="VarsaylanParagrafYazTipi"/>
    <w:link w:val="AklamaMetni"/>
    <w:uiPriority w:val="99"/>
    <w:semiHidden/>
    <w:locked/>
    <w:rsid w:val="00714148"/>
    <w:rPr>
      <w:rFonts w:ascii="Calibri" w:hAnsi="Calibri" w:cs="Calibri"/>
      <w:sz w:val="20"/>
      <w:szCs w:val="20"/>
    </w:rPr>
  </w:style>
  <w:style w:type="paragraph" w:styleId="ListeParagraf">
    <w:name w:val="List Paragraph"/>
    <w:basedOn w:val="Normal"/>
    <w:uiPriority w:val="99"/>
    <w:qFormat/>
    <w:rsid w:val="00714148"/>
    <w:pPr>
      <w:ind w:left="720"/>
    </w:pPr>
  </w:style>
  <w:style w:type="character" w:styleId="Kpr">
    <w:name w:val="Hyperlink"/>
    <w:basedOn w:val="VarsaylanParagrafYazTipi"/>
    <w:uiPriority w:val="99"/>
    <w:rsid w:val="00714148"/>
    <w:rPr>
      <w:rFonts w:cs="Times New Roman"/>
      <w:color w:val="0000FF"/>
      <w:u w:val="single"/>
    </w:rPr>
  </w:style>
  <w:style w:type="character" w:customStyle="1" w:styleId="BalonMetniChar">
    <w:name w:val="Balon Metni Char"/>
    <w:basedOn w:val="VarsaylanParagrafYazTipi"/>
    <w:link w:val="BalonMetni"/>
    <w:uiPriority w:val="99"/>
    <w:semiHidden/>
    <w:locked/>
    <w:rsid w:val="00714148"/>
    <w:rPr>
      <w:rFonts w:ascii="Tahoma" w:hAnsi="Tahoma" w:cs="Tahoma"/>
      <w:sz w:val="16"/>
      <w:szCs w:val="16"/>
    </w:rPr>
  </w:style>
  <w:style w:type="character" w:customStyle="1" w:styleId="FootnoteTextChar2">
    <w:name w:val="Footnote Text Char2"/>
    <w:aliases w:val="Footnote Text Char1 Char2,Footnote Text Char Char Char2,Char Char2"/>
    <w:uiPriority w:val="99"/>
    <w:locked/>
    <w:rsid w:val="00A25025"/>
    <w:rPr>
      <w:rFonts w:ascii="Times New Roman" w:eastAsia="Simsun (Founder Extended)" w:hAnsi="Times New Roman"/>
      <w:sz w:val="20"/>
      <w:lang w:val="en-US" w:eastAsia="zh-CN"/>
    </w:rPr>
  </w:style>
  <w:style w:type="paragraph" w:customStyle="1" w:styleId="BVIfnrCharCharChar">
    <w:name w:val="BVI fnr Char Char Char"/>
    <w:aliases w:val="BVI fnr Car Car Char Char Char,BVI fnr Car Char Char Char,BVI fnr Car Car Car Car Char Char Char1,BVI fnr Car Car Car Car Char Char Char Char Char Char Char"/>
    <w:basedOn w:val="Normal"/>
    <w:link w:val="DipnotBavurusu"/>
    <w:uiPriority w:val="99"/>
    <w:rsid w:val="00A25025"/>
    <w:pPr>
      <w:spacing w:after="160" w:line="240" w:lineRule="exact"/>
    </w:pPr>
    <w:rPr>
      <w:vertAlign w:val="superscript"/>
    </w:rPr>
  </w:style>
  <w:style w:type="paragraph" w:customStyle="1" w:styleId="ListParagraph1">
    <w:name w:val="List Paragraph1"/>
    <w:basedOn w:val="Normal"/>
    <w:uiPriority w:val="99"/>
    <w:rsid w:val="005A2991"/>
    <w:pPr>
      <w:ind w:left="720"/>
    </w:pPr>
  </w:style>
  <w:style w:type="paragraph" w:styleId="AklamaKonusu">
    <w:name w:val="annotation subject"/>
    <w:basedOn w:val="AklamaMetni"/>
    <w:next w:val="AklamaMetni"/>
    <w:link w:val="AklamaKonusuChar"/>
    <w:uiPriority w:val="99"/>
    <w:semiHidden/>
    <w:rsid w:val="007C27D8"/>
    <w:pPr>
      <w:spacing w:line="240" w:lineRule="auto"/>
    </w:pPr>
    <w:rPr>
      <w:b/>
      <w:bCs/>
    </w:rPr>
  </w:style>
  <w:style w:type="character" w:customStyle="1" w:styleId="AklamaKonusuChar">
    <w:name w:val="Açıklama Konusu Char"/>
    <w:basedOn w:val="AklamaMetniChar"/>
    <w:link w:val="AklamaKonusu"/>
    <w:uiPriority w:val="99"/>
    <w:semiHidden/>
    <w:locked/>
    <w:rsid w:val="007C27D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arihvakfi.org.tr/dkih/" TargetMode="External"/><Relationship Id="rId1" Type="http://schemas.openxmlformats.org/officeDocument/2006/relationships/hyperlink" Target="http://wwi.lib.byu.edu/index.php/Treaty_of_Lausan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15</Pages>
  <Words>6185</Words>
  <Characters>35259</Characters>
  <Application>Microsoft Office Word</Application>
  <DocSecurity>0</DocSecurity>
  <Lines>293</Lines>
  <Paragraphs>82</Paragraphs>
  <ScaleCrop>false</ScaleCrop>
  <HeadingPairs>
    <vt:vector size="2" baseType="variant">
      <vt:variant>
        <vt:lpstr>Konu Başlığı</vt:lpstr>
      </vt:variant>
      <vt:variant>
        <vt:i4>1</vt:i4>
      </vt:variant>
    </vt:vector>
  </HeadingPairs>
  <TitlesOfParts>
    <vt:vector size="1" baseType="lpstr">
      <vt:lpstr>CUMHURİYET DÖNEMİNDE AZINLIK OKULLARI VE TEMEL SORUNLAR</vt:lpstr>
    </vt:vector>
  </TitlesOfParts>
  <Company>Hewlett-Packard</Company>
  <LinksUpToDate>false</LinksUpToDate>
  <CharactersWithSpaces>41362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CUMHURİYET DÖNEMİNDE AZINLIK OKULLARI VE TEMEL SORUNLAR</dc:title>
  <dc:creator>Global Dialogue</dc:creator>
  <cp:lastModifiedBy>Esra</cp:lastModifiedBy>
  <cp:revision>8</cp:revision>
  <dcterms:created xsi:type="dcterms:W3CDTF">2013-09-18T07:49:00Z</dcterms:created>
  <dcterms:modified xsi:type="dcterms:W3CDTF">2013-09-19T10:29:00Z</dcterms:modified>
</cp:coreProperties>
</file>